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E1334" w14:textId="77777777" w:rsidR="00ED5F01" w:rsidRPr="00245CCA" w:rsidRDefault="00ED5F01" w:rsidP="00ED5F01">
      <w:pPr>
        <w:spacing w:after="0" w:line="240" w:lineRule="auto"/>
        <w:rPr>
          <w:rFonts w:cs="Calibri"/>
          <w:noProof/>
          <w:sz w:val="24"/>
          <w:szCs w:val="24"/>
        </w:rPr>
      </w:pPr>
      <w:r w:rsidRPr="00245CCA">
        <w:rPr>
          <w:rFonts w:cs="Calibri"/>
          <w:noProof/>
          <w:sz w:val="24"/>
          <w:szCs w:val="24"/>
        </w:rPr>
        <w:t>Klasa: 557-02/21-01/3</w:t>
      </w:r>
    </w:p>
    <w:p w14:paraId="3D93601F" w14:textId="77777777" w:rsidR="00ED5F01" w:rsidRPr="00A012B3" w:rsidRDefault="00ED5F01" w:rsidP="00ED5F01">
      <w:pPr>
        <w:spacing w:after="0" w:line="240" w:lineRule="auto"/>
        <w:rPr>
          <w:rFonts w:cs="Calibri"/>
          <w:noProof/>
          <w:sz w:val="24"/>
          <w:szCs w:val="24"/>
        </w:rPr>
      </w:pPr>
      <w:r w:rsidRPr="00245CCA">
        <w:rPr>
          <w:rFonts w:cs="Calibri"/>
          <w:noProof/>
          <w:sz w:val="24"/>
          <w:szCs w:val="24"/>
        </w:rPr>
        <w:t>Ur.broj:</w:t>
      </w:r>
      <w:r w:rsidRPr="00A012B3">
        <w:rPr>
          <w:rFonts w:cs="Calibri"/>
          <w:noProof/>
          <w:sz w:val="24"/>
          <w:szCs w:val="24"/>
        </w:rPr>
        <w:t xml:space="preserve"> </w:t>
      </w:r>
      <w:r>
        <w:rPr>
          <w:rFonts w:cs="Calibri"/>
          <w:noProof/>
          <w:sz w:val="24"/>
          <w:szCs w:val="24"/>
        </w:rPr>
        <w:t>693-04-21-1</w:t>
      </w:r>
    </w:p>
    <w:p w14:paraId="59DB61DF" w14:textId="77777777" w:rsidR="00ED5F01" w:rsidRPr="00A012B3" w:rsidRDefault="00ED5F01" w:rsidP="00ED5F01">
      <w:pPr>
        <w:rPr>
          <w:rFonts w:cs="Calibri"/>
          <w:noProof/>
          <w:sz w:val="24"/>
          <w:szCs w:val="24"/>
        </w:rPr>
      </w:pPr>
    </w:p>
    <w:p w14:paraId="50469555" w14:textId="77777777" w:rsidR="00711DFF" w:rsidRPr="0039370A" w:rsidRDefault="00711DFF" w:rsidP="00711DFF">
      <w:pPr>
        <w:rPr>
          <w:rFonts w:cs="Calibri"/>
          <w:sz w:val="24"/>
          <w:szCs w:val="24"/>
        </w:rPr>
      </w:pPr>
    </w:p>
    <w:p w14:paraId="3EDBB83E" w14:textId="77777777" w:rsidR="009B5838" w:rsidRPr="0039370A" w:rsidRDefault="009B5838" w:rsidP="00711DFF">
      <w:pPr>
        <w:rPr>
          <w:rFonts w:cs="Calibri"/>
          <w:sz w:val="24"/>
          <w:szCs w:val="24"/>
        </w:rPr>
      </w:pPr>
    </w:p>
    <w:p w14:paraId="0E37FE9D" w14:textId="77777777" w:rsidR="009B5838" w:rsidRPr="0039370A" w:rsidRDefault="009B5838" w:rsidP="00711DFF">
      <w:pPr>
        <w:rPr>
          <w:rFonts w:cs="Calibri"/>
          <w:sz w:val="24"/>
          <w:szCs w:val="24"/>
        </w:rPr>
      </w:pPr>
    </w:p>
    <w:p w14:paraId="152F8995" w14:textId="77777777" w:rsidR="009B5838" w:rsidRPr="0039370A" w:rsidRDefault="009B5838" w:rsidP="00711DFF">
      <w:pPr>
        <w:rPr>
          <w:rFonts w:cs="Calibri"/>
          <w:sz w:val="24"/>
          <w:szCs w:val="24"/>
        </w:rPr>
      </w:pPr>
    </w:p>
    <w:p w14:paraId="5BBDC39D" w14:textId="43DF36EE" w:rsidR="000A3406" w:rsidRPr="0039370A" w:rsidRDefault="00B925F4" w:rsidP="009B5838">
      <w:pPr>
        <w:jc w:val="center"/>
        <w:rPr>
          <w:rFonts w:cs="Calibri"/>
          <w:sz w:val="24"/>
          <w:szCs w:val="24"/>
        </w:rPr>
      </w:pPr>
      <w:r w:rsidRPr="0039370A">
        <w:rPr>
          <w:rFonts w:cs="Calibri"/>
          <w:noProof/>
          <w:sz w:val="24"/>
          <w:szCs w:val="24"/>
        </w:rPr>
        <w:drawing>
          <wp:inline distT="0" distB="0" distL="0" distR="0" wp14:anchorId="1662FB39" wp14:editId="7D1C5B15">
            <wp:extent cx="3952875" cy="160972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63781" w14:textId="77777777" w:rsidR="000A3406" w:rsidRPr="0039370A" w:rsidRDefault="000A3406" w:rsidP="00711DFF">
      <w:pPr>
        <w:rPr>
          <w:rFonts w:cs="Calibri"/>
          <w:sz w:val="24"/>
          <w:szCs w:val="24"/>
        </w:rPr>
      </w:pPr>
    </w:p>
    <w:p w14:paraId="7B8BFEB1" w14:textId="580F6F38" w:rsidR="000A3406" w:rsidRDefault="000C7D6C" w:rsidP="009B5838">
      <w:pPr>
        <w:tabs>
          <w:tab w:val="left" w:pos="1050"/>
        </w:tabs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IZVRŠENJE FINANCIJSKOG PLANA ZA 2020. </w:t>
      </w:r>
    </w:p>
    <w:p w14:paraId="758EAD08" w14:textId="32EE8076" w:rsidR="000C7D6C" w:rsidRPr="000C7D6C" w:rsidRDefault="000C7D6C" w:rsidP="000C7D6C">
      <w:pPr>
        <w:pStyle w:val="Odlomakpopisa"/>
        <w:numPr>
          <w:ilvl w:val="0"/>
          <w:numId w:val="50"/>
        </w:numPr>
        <w:tabs>
          <w:tab w:val="left" w:pos="1050"/>
        </w:tabs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IZVADAK IZ </w:t>
      </w:r>
      <w:r w:rsidR="00791DDF">
        <w:rPr>
          <w:rFonts w:cs="Calibri"/>
          <w:b/>
          <w:sz w:val="24"/>
          <w:szCs w:val="24"/>
        </w:rPr>
        <w:t xml:space="preserve">GODIŠNJEG </w:t>
      </w:r>
      <w:r w:rsidR="00BC243C">
        <w:rPr>
          <w:rFonts w:cs="Calibri"/>
          <w:b/>
          <w:sz w:val="24"/>
          <w:szCs w:val="24"/>
        </w:rPr>
        <w:t xml:space="preserve">IZVJEŠĆA O RADU </w:t>
      </w:r>
      <w:r w:rsidR="00791DDF">
        <w:rPr>
          <w:rFonts w:cs="Calibri"/>
          <w:b/>
          <w:sz w:val="24"/>
          <w:szCs w:val="24"/>
        </w:rPr>
        <w:t xml:space="preserve">ZA 2020. </w:t>
      </w:r>
      <w:r w:rsidR="00BC243C">
        <w:rPr>
          <w:rFonts w:cs="Calibri"/>
          <w:b/>
          <w:sz w:val="24"/>
          <w:szCs w:val="24"/>
        </w:rPr>
        <w:t xml:space="preserve">- </w:t>
      </w:r>
    </w:p>
    <w:p w14:paraId="44B6BA4C" w14:textId="77777777" w:rsidR="000A3406" w:rsidRPr="0039370A" w:rsidRDefault="000A3406" w:rsidP="00711DFF">
      <w:pPr>
        <w:rPr>
          <w:rFonts w:cs="Calibri"/>
          <w:sz w:val="24"/>
          <w:szCs w:val="24"/>
        </w:rPr>
      </w:pPr>
    </w:p>
    <w:p w14:paraId="3115C1F6" w14:textId="77777777" w:rsidR="000A3406" w:rsidRPr="0039370A" w:rsidRDefault="000A3406" w:rsidP="00711DFF">
      <w:pPr>
        <w:rPr>
          <w:rFonts w:cs="Calibri"/>
          <w:sz w:val="24"/>
          <w:szCs w:val="24"/>
        </w:rPr>
      </w:pPr>
    </w:p>
    <w:p w14:paraId="2ABED7BB" w14:textId="77777777" w:rsidR="000A3406" w:rsidRPr="0039370A" w:rsidRDefault="000A3406" w:rsidP="00711DFF">
      <w:pPr>
        <w:rPr>
          <w:rFonts w:cs="Calibri"/>
          <w:sz w:val="24"/>
          <w:szCs w:val="24"/>
        </w:rPr>
      </w:pPr>
    </w:p>
    <w:p w14:paraId="7666E0D8" w14:textId="77777777" w:rsidR="000A3406" w:rsidRPr="0039370A" w:rsidRDefault="000A3406" w:rsidP="00711DFF">
      <w:pPr>
        <w:rPr>
          <w:rFonts w:cs="Calibri"/>
          <w:sz w:val="24"/>
          <w:szCs w:val="24"/>
        </w:rPr>
      </w:pPr>
    </w:p>
    <w:p w14:paraId="63CCBC59" w14:textId="77777777" w:rsidR="000A3406" w:rsidRPr="0039370A" w:rsidRDefault="000A3406" w:rsidP="00711DFF">
      <w:pPr>
        <w:rPr>
          <w:rFonts w:cs="Calibri"/>
          <w:sz w:val="24"/>
          <w:szCs w:val="24"/>
        </w:rPr>
      </w:pPr>
    </w:p>
    <w:p w14:paraId="4062822A" w14:textId="77777777" w:rsidR="000A3406" w:rsidRPr="0039370A" w:rsidRDefault="000A3406" w:rsidP="00711DFF">
      <w:pPr>
        <w:rPr>
          <w:rFonts w:cs="Calibri"/>
          <w:sz w:val="24"/>
          <w:szCs w:val="24"/>
        </w:rPr>
      </w:pPr>
    </w:p>
    <w:p w14:paraId="1E286B50" w14:textId="77777777" w:rsidR="000A3406" w:rsidRPr="0039370A" w:rsidRDefault="000A3406" w:rsidP="00711DFF">
      <w:pPr>
        <w:rPr>
          <w:rFonts w:cs="Calibri"/>
          <w:sz w:val="24"/>
          <w:szCs w:val="24"/>
        </w:rPr>
      </w:pPr>
    </w:p>
    <w:p w14:paraId="0FA99EAD" w14:textId="77777777" w:rsidR="00711DFF" w:rsidRPr="0039370A" w:rsidRDefault="00711DFF" w:rsidP="00711DFF">
      <w:pPr>
        <w:tabs>
          <w:tab w:val="left" w:pos="1050"/>
        </w:tabs>
        <w:jc w:val="center"/>
        <w:rPr>
          <w:rFonts w:cs="Calibri"/>
          <w:b/>
          <w:sz w:val="24"/>
          <w:szCs w:val="24"/>
        </w:rPr>
      </w:pPr>
    </w:p>
    <w:p w14:paraId="793918AD" w14:textId="77777777" w:rsidR="00711DFF" w:rsidRPr="0039370A" w:rsidRDefault="00711DFF" w:rsidP="00711DFF">
      <w:pPr>
        <w:tabs>
          <w:tab w:val="left" w:pos="1050"/>
        </w:tabs>
        <w:jc w:val="center"/>
        <w:rPr>
          <w:rFonts w:cs="Calibri"/>
          <w:b/>
          <w:sz w:val="24"/>
          <w:szCs w:val="24"/>
        </w:rPr>
      </w:pPr>
    </w:p>
    <w:p w14:paraId="1E74B024" w14:textId="77777777" w:rsidR="009B5838" w:rsidRPr="0039370A" w:rsidRDefault="009B5838" w:rsidP="00FD52D9">
      <w:pPr>
        <w:tabs>
          <w:tab w:val="left" w:pos="1050"/>
        </w:tabs>
        <w:rPr>
          <w:rFonts w:cs="Calibri"/>
          <w:b/>
          <w:sz w:val="24"/>
          <w:szCs w:val="24"/>
        </w:rPr>
      </w:pPr>
    </w:p>
    <w:p w14:paraId="7D962253" w14:textId="77777777" w:rsidR="009B5838" w:rsidRPr="0039370A" w:rsidRDefault="009B5838" w:rsidP="00711DFF">
      <w:pPr>
        <w:tabs>
          <w:tab w:val="left" w:pos="1050"/>
        </w:tabs>
        <w:jc w:val="center"/>
        <w:rPr>
          <w:rFonts w:cs="Calibri"/>
          <w:b/>
          <w:sz w:val="24"/>
          <w:szCs w:val="24"/>
        </w:rPr>
      </w:pPr>
    </w:p>
    <w:p w14:paraId="03AFD4C6" w14:textId="77777777" w:rsidR="009B5838" w:rsidRPr="0039370A" w:rsidRDefault="009B5838" w:rsidP="00583544">
      <w:pPr>
        <w:tabs>
          <w:tab w:val="left" w:pos="1050"/>
        </w:tabs>
        <w:rPr>
          <w:rFonts w:cs="Calibri"/>
          <w:b/>
          <w:sz w:val="24"/>
          <w:szCs w:val="24"/>
        </w:rPr>
      </w:pPr>
    </w:p>
    <w:p w14:paraId="0B8264E8" w14:textId="77777777" w:rsidR="009B5838" w:rsidRPr="0039370A" w:rsidRDefault="009B5838" w:rsidP="00711DFF">
      <w:pPr>
        <w:tabs>
          <w:tab w:val="left" w:pos="1050"/>
        </w:tabs>
        <w:jc w:val="center"/>
        <w:rPr>
          <w:rFonts w:cs="Calibri"/>
          <w:b/>
          <w:sz w:val="24"/>
          <w:szCs w:val="24"/>
        </w:rPr>
      </w:pPr>
    </w:p>
    <w:p w14:paraId="2465DBDE" w14:textId="77777777" w:rsidR="00784D48" w:rsidRPr="0039370A" w:rsidRDefault="00711DFF" w:rsidP="00784D48">
      <w:pPr>
        <w:tabs>
          <w:tab w:val="left" w:pos="1050"/>
        </w:tabs>
        <w:jc w:val="center"/>
        <w:rPr>
          <w:rFonts w:cs="Calibri"/>
          <w:b/>
          <w:sz w:val="24"/>
          <w:szCs w:val="24"/>
        </w:rPr>
      </w:pPr>
      <w:r w:rsidRPr="0039370A">
        <w:rPr>
          <w:rFonts w:cs="Calibri"/>
          <w:b/>
          <w:sz w:val="24"/>
          <w:szCs w:val="24"/>
        </w:rPr>
        <w:t xml:space="preserve">Zagreb, </w:t>
      </w:r>
      <w:r w:rsidR="00F47EA6">
        <w:rPr>
          <w:rFonts w:cs="Calibri"/>
          <w:b/>
          <w:sz w:val="24"/>
          <w:szCs w:val="24"/>
        </w:rPr>
        <w:t>ožujak</w:t>
      </w:r>
      <w:r w:rsidRPr="0039370A">
        <w:rPr>
          <w:rFonts w:cs="Calibri"/>
          <w:b/>
          <w:sz w:val="24"/>
          <w:szCs w:val="24"/>
        </w:rPr>
        <w:t xml:space="preserve"> 20</w:t>
      </w:r>
      <w:r w:rsidR="00C079AB" w:rsidRPr="0039370A">
        <w:rPr>
          <w:rFonts w:cs="Calibri"/>
          <w:b/>
          <w:sz w:val="24"/>
          <w:szCs w:val="24"/>
        </w:rPr>
        <w:t>2</w:t>
      </w:r>
      <w:r w:rsidR="009B5838" w:rsidRPr="0039370A">
        <w:rPr>
          <w:rFonts w:cs="Calibri"/>
          <w:b/>
          <w:sz w:val="24"/>
          <w:szCs w:val="24"/>
        </w:rPr>
        <w:t>1</w:t>
      </w:r>
      <w:r w:rsidRPr="0039370A">
        <w:rPr>
          <w:rFonts w:cs="Calibri"/>
          <w:b/>
          <w:sz w:val="24"/>
          <w:szCs w:val="24"/>
        </w:rPr>
        <w:t>.</w:t>
      </w:r>
      <w:bookmarkStart w:id="0" w:name="_Toc351249144"/>
    </w:p>
    <w:p w14:paraId="6389E178" w14:textId="77777777" w:rsidR="00B6226E" w:rsidRPr="0039370A" w:rsidRDefault="004B5B75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  <w:bookmarkStart w:id="1" w:name="_Toc67486271"/>
      <w:bookmarkStart w:id="2" w:name="_Toc68091523"/>
      <w:bookmarkEnd w:id="0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lastRenderedPageBreak/>
        <w:t xml:space="preserve">10. </w:t>
      </w:r>
      <w:r w:rsidR="00B6226E" w:rsidRPr="0039370A">
        <w:rPr>
          <w:rFonts w:ascii="Calibri" w:hAnsi="Calibri" w:cs="Calibri"/>
          <w:b/>
          <w:bCs/>
          <w:sz w:val="24"/>
          <w:szCs w:val="24"/>
          <w:lang w:val="hr-HR"/>
        </w:rPr>
        <w:t>IZVRŠENJE FINANCIJSKOG PLANA ZA RAZDOBLJE OD 01.01. DO 31.12.2020.</w:t>
      </w:r>
      <w:bookmarkEnd w:id="1"/>
      <w:bookmarkEnd w:id="2"/>
    </w:p>
    <w:p w14:paraId="3B9B94AE" w14:textId="77777777" w:rsidR="00B6226E" w:rsidRPr="0039370A" w:rsidRDefault="00B6226E" w:rsidP="00B6226E">
      <w:pPr>
        <w:rPr>
          <w:rFonts w:cs="Calibri"/>
        </w:rPr>
      </w:pPr>
    </w:p>
    <w:p w14:paraId="5AA3BA1D" w14:textId="77777777" w:rsidR="00B6226E" w:rsidRPr="0039370A" w:rsidRDefault="004B5B75" w:rsidP="0066647B">
      <w:pPr>
        <w:pStyle w:val="Naslov20"/>
        <w:rPr>
          <w:rFonts w:ascii="Calibri" w:hAnsi="Calibri" w:cs="Calibri"/>
          <w:b/>
          <w:bCs/>
          <w:sz w:val="24"/>
          <w:szCs w:val="24"/>
          <w:lang w:val="hr-HR"/>
        </w:rPr>
      </w:pPr>
      <w:bookmarkStart w:id="3" w:name="_Toc488663949"/>
      <w:bookmarkStart w:id="4" w:name="_Toc68091524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 xml:space="preserve">10.1. </w:t>
      </w:r>
      <w:r w:rsidR="00B6226E" w:rsidRPr="0039370A">
        <w:rPr>
          <w:rFonts w:ascii="Calibri" w:hAnsi="Calibri" w:cs="Calibri"/>
          <w:b/>
          <w:bCs/>
          <w:sz w:val="24"/>
          <w:szCs w:val="24"/>
          <w:lang w:val="hr-HR"/>
        </w:rPr>
        <w:t>U</w:t>
      </w:r>
      <w:bookmarkEnd w:id="3"/>
      <w:r w:rsidR="00B6226E" w:rsidRPr="0039370A">
        <w:rPr>
          <w:rFonts w:ascii="Calibri" w:hAnsi="Calibri" w:cs="Calibri"/>
          <w:b/>
          <w:bCs/>
          <w:sz w:val="24"/>
          <w:szCs w:val="24"/>
          <w:lang w:val="hr-HR"/>
        </w:rPr>
        <w:t>vod</w:t>
      </w:r>
      <w:bookmarkEnd w:id="4"/>
    </w:p>
    <w:p w14:paraId="5627E1BF" w14:textId="77777777" w:rsidR="00222DB9" w:rsidRPr="0039370A" w:rsidRDefault="00222DB9" w:rsidP="00222DB9">
      <w:pPr>
        <w:rPr>
          <w:lang w:eastAsia="x-none"/>
        </w:rPr>
      </w:pPr>
    </w:p>
    <w:p w14:paraId="530C35DA" w14:textId="77777777" w:rsidR="00B6226E" w:rsidRPr="0039370A" w:rsidRDefault="00B6226E" w:rsidP="00784D48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bookmarkStart w:id="5" w:name="_Hlk38217873"/>
      <w:r w:rsidRPr="0039370A">
        <w:rPr>
          <w:rFonts w:cs="Calibri"/>
          <w:sz w:val="24"/>
          <w:szCs w:val="24"/>
        </w:rPr>
        <w:t>Centar je proračunski korisnik Državnog proračuna, unutar razdjela Ministarstva rada, mirovinskoga sustava, obitelji i socijalne politike.</w:t>
      </w:r>
    </w:p>
    <w:p w14:paraId="167AC164" w14:textId="77777777" w:rsidR="00B6226E" w:rsidRPr="0039370A" w:rsidRDefault="00B6226E" w:rsidP="00784D48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Ministar nadležan za rad je donio Odluku o korištenju i raspodjeli sredstava uplaćenih s osnove novčane naknade zbog neispunjenja obveze kvotnog zapošljavanja osoba s invaliditetom za 2020. godinu, na temelju kojih je Centar osigurao sredstva iz državnog proračuna Republike Hrvatske (izvor financiranja 43- Prihodi za posebne namjene). Sredstva su osigurana s razdjela 086 Ministarstvo rada i mirovinskog sustava, Glava 08655/48865, Program 3301-Aktivna politika tržišta rada, Aktivnost A922001- Administracija i upravljanje.</w:t>
      </w:r>
    </w:p>
    <w:p w14:paraId="7E59E0F5" w14:textId="77777777" w:rsidR="00B6226E" w:rsidRPr="0039370A" w:rsidRDefault="00B6226E" w:rsidP="00784D48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Centar ostvaruje i vlastite prihode od pružanja usluga profesionalne rehabilitacije.</w:t>
      </w:r>
    </w:p>
    <w:p w14:paraId="591809B8" w14:textId="77777777" w:rsidR="00B6226E" w:rsidRPr="0039370A" w:rsidRDefault="00B6226E" w:rsidP="00784D48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Svaki mjesec Centar podnosi izvješće o utrošenim sredstvima Zavodu za vještačenje, profesionalnu rehabilitaciju i zapošljavanje osoba s invaliditetom kao i nadležnom Ministarstvu rada i mirovinskoga sustava, obitelji i socijalne politike.</w:t>
      </w:r>
    </w:p>
    <w:p w14:paraId="0A39B548" w14:textId="77777777" w:rsidR="00B6226E" w:rsidRPr="0039370A" w:rsidRDefault="00B6226E" w:rsidP="00784D48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Financijski plan Centra za 2020. godinu sastavni je dio državnog proračuna Republike Hrvatske za 2020. godinu s projekcijama za 2021. i 2022. godinu. Financijski plan Centra za 2020. godinu usvojen je i potvrđen na sjednici Upravnog vijeća održanoj 20. prosinca 2019. godine. Centar ima samo jedan program 3301 Aktivna politika tržišta rada i jednu aktivnost A922001- Administracija i upravljanje. Sredstva u okviru navedene aktivnosti namijenjena su za redovito poslovanje Centra i obuhvaćaju rashode za zaposlene, materijalne rashode, financijske rashode te rashode za nabavu nefinancijske imovine.</w:t>
      </w:r>
    </w:p>
    <w:p w14:paraId="62EC5209" w14:textId="77777777" w:rsidR="00B6226E" w:rsidRPr="0039370A" w:rsidRDefault="00B6226E" w:rsidP="00784D48">
      <w:pPr>
        <w:spacing w:line="276" w:lineRule="auto"/>
        <w:ind w:firstLine="360"/>
        <w:jc w:val="both"/>
        <w:rPr>
          <w:rFonts w:cs="Calibri"/>
          <w:bCs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Zbog promjene gospodarskih okolnosti uslijed pandemije COVID-19  i Odluke o </w:t>
      </w:r>
      <w:r w:rsidRPr="0039370A">
        <w:rPr>
          <w:rFonts w:cs="Calibri"/>
          <w:bCs/>
          <w:sz w:val="24"/>
          <w:szCs w:val="24"/>
        </w:rPr>
        <w:t xml:space="preserve">ograničavanju korištenja sredstava predviđenih Državnim proračunom Republike Hrvatske u kojoj su uvedena ograničenja vezana uz preuzimanje novih obveza i zapošljavanja </w:t>
      </w:r>
      <w:r w:rsidRPr="0039370A">
        <w:rPr>
          <w:rFonts w:cs="Calibri"/>
          <w:sz w:val="24"/>
          <w:szCs w:val="24"/>
        </w:rPr>
        <w:t>Centar je u travnju 2020. godine izradio Izmjenu i dopunu Financijskog plana za 2020.g.</w:t>
      </w:r>
      <w:r w:rsidRPr="0039370A">
        <w:rPr>
          <w:rFonts w:cs="Calibri"/>
          <w:bCs/>
          <w:sz w:val="24"/>
          <w:szCs w:val="24"/>
        </w:rPr>
        <w:t xml:space="preserve"> Izmjena i dopuna Financijskog plana Centra za 2020. godinu usvojena je i potvrđena na sjednici Upravnog vijeća održanoj 10. rujna 2020. godine.</w:t>
      </w:r>
    </w:p>
    <w:p w14:paraId="1F141D08" w14:textId="77777777" w:rsidR="009019A9" w:rsidRPr="0039370A" w:rsidRDefault="00B6226E" w:rsidP="009019A9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Stoga će kroz ovo izvješće biti dani podaci o planiranim prihodima i rashodima kroz Izvorni i Tekući  plan kao i podaci o njihovu izvršenju u 2020. godini.</w:t>
      </w:r>
    </w:p>
    <w:p w14:paraId="61AA75C0" w14:textId="77777777" w:rsidR="009019A9" w:rsidRDefault="009019A9" w:rsidP="009019A9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</w:p>
    <w:p w14:paraId="63742947" w14:textId="77777777" w:rsidR="00A51943" w:rsidRPr="0039370A" w:rsidRDefault="00A51943" w:rsidP="009019A9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</w:p>
    <w:p w14:paraId="7A608386" w14:textId="77777777" w:rsidR="00222DB9" w:rsidRPr="0039370A" w:rsidRDefault="00222DB9" w:rsidP="009019A9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</w:p>
    <w:p w14:paraId="63A299BF" w14:textId="77777777" w:rsidR="009019A9" w:rsidRPr="0039370A" w:rsidRDefault="004B5B75" w:rsidP="009019A9">
      <w:pPr>
        <w:pStyle w:val="Naslov20"/>
        <w:rPr>
          <w:rFonts w:ascii="Calibri" w:hAnsi="Calibri" w:cs="Calibri"/>
          <w:b/>
          <w:bCs/>
          <w:sz w:val="24"/>
          <w:szCs w:val="24"/>
          <w:lang w:val="hr-HR"/>
        </w:rPr>
      </w:pPr>
      <w:bookmarkStart w:id="6" w:name="_Toc68091525"/>
      <w:bookmarkEnd w:id="5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lastRenderedPageBreak/>
        <w:t xml:space="preserve">10.2. </w:t>
      </w:r>
      <w:r w:rsidR="00B6226E" w:rsidRPr="0039370A">
        <w:rPr>
          <w:rFonts w:ascii="Calibri" w:hAnsi="Calibri" w:cs="Calibri"/>
          <w:b/>
          <w:bCs/>
          <w:sz w:val="24"/>
          <w:szCs w:val="24"/>
          <w:lang w:val="hr-HR"/>
        </w:rPr>
        <w:t>Izvršenje financijskog plana</w:t>
      </w:r>
      <w:bookmarkEnd w:id="6"/>
      <w:r w:rsidR="00B6226E" w:rsidRPr="0039370A">
        <w:rPr>
          <w:rFonts w:ascii="Calibri" w:hAnsi="Calibri" w:cs="Calibri"/>
          <w:b/>
          <w:bCs/>
          <w:sz w:val="24"/>
          <w:szCs w:val="24"/>
          <w:lang w:val="hr-HR"/>
        </w:rPr>
        <w:t xml:space="preserve"> </w:t>
      </w:r>
    </w:p>
    <w:p w14:paraId="6FF12E25" w14:textId="77777777" w:rsidR="009019A9" w:rsidRPr="0039370A" w:rsidRDefault="009019A9" w:rsidP="009019A9">
      <w:pPr>
        <w:rPr>
          <w:lang w:eastAsia="x-none"/>
        </w:rPr>
      </w:pPr>
    </w:p>
    <w:p w14:paraId="128421A7" w14:textId="77777777" w:rsidR="00B6226E" w:rsidRPr="0039370A" w:rsidRDefault="004B5B75" w:rsidP="0066647B">
      <w:pPr>
        <w:pStyle w:val="Naslov3"/>
        <w:ind w:firstLine="708"/>
        <w:rPr>
          <w:rFonts w:ascii="Calibri" w:hAnsi="Calibri" w:cs="Calibri"/>
          <w:b/>
          <w:bCs/>
          <w:color w:val="2E74B5"/>
          <w:lang w:val="hr-HR"/>
        </w:rPr>
      </w:pPr>
      <w:bookmarkStart w:id="7" w:name="_Toc68091526"/>
      <w:r w:rsidRPr="0039370A">
        <w:rPr>
          <w:rFonts w:ascii="Calibri" w:hAnsi="Calibri" w:cs="Calibri"/>
          <w:b/>
          <w:bCs/>
          <w:color w:val="2E74B5"/>
          <w:lang w:val="hr-HR"/>
        </w:rPr>
        <w:t xml:space="preserve">10.2.1. </w:t>
      </w:r>
      <w:r w:rsidR="00B6226E" w:rsidRPr="0039370A">
        <w:rPr>
          <w:rFonts w:ascii="Calibri" w:hAnsi="Calibri" w:cs="Calibri"/>
          <w:b/>
          <w:bCs/>
          <w:color w:val="2E74B5"/>
          <w:lang w:val="hr-HR"/>
        </w:rPr>
        <w:t xml:space="preserve">Izvršenje prihoda u 2020. </w:t>
      </w:r>
      <w:bookmarkEnd w:id="7"/>
      <w:r w:rsidR="00F47EA6" w:rsidRPr="0039370A">
        <w:rPr>
          <w:rFonts w:ascii="Calibri" w:hAnsi="Calibri" w:cs="Calibri"/>
          <w:b/>
          <w:bCs/>
          <w:color w:val="2E74B5"/>
          <w:lang w:val="hr-HR"/>
        </w:rPr>
        <w:t>godin</w:t>
      </w:r>
      <w:r w:rsidR="00F47EA6">
        <w:rPr>
          <w:rFonts w:ascii="Calibri" w:hAnsi="Calibri" w:cs="Calibri"/>
          <w:b/>
          <w:bCs/>
          <w:color w:val="2E74B5"/>
          <w:lang w:val="hr-HR"/>
        </w:rPr>
        <w:t>i</w:t>
      </w:r>
    </w:p>
    <w:p w14:paraId="720BBFD5" w14:textId="77777777" w:rsidR="00B6226E" w:rsidRPr="0039370A" w:rsidRDefault="00B6226E" w:rsidP="009019A9">
      <w:pPr>
        <w:spacing w:line="276" w:lineRule="auto"/>
        <w:ind w:firstLine="708"/>
        <w:jc w:val="both"/>
        <w:rPr>
          <w:rFonts w:cs="Calibri"/>
          <w:b/>
          <w:bCs/>
          <w:sz w:val="24"/>
          <w:szCs w:val="24"/>
        </w:rPr>
      </w:pPr>
      <w:r w:rsidRPr="0039370A">
        <w:rPr>
          <w:rFonts w:cs="Calibri"/>
          <w:sz w:val="24"/>
          <w:szCs w:val="24"/>
        </w:rPr>
        <w:t>U tablici broj 1</w:t>
      </w:r>
      <w:r w:rsidR="00F83C4E" w:rsidRPr="0039370A">
        <w:rPr>
          <w:rFonts w:cs="Calibri"/>
          <w:sz w:val="24"/>
          <w:szCs w:val="24"/>
        </w:rPr>
        <w:t>2</w:t>
      </w:r>
      <w:r w:rsidRPr="0039370A">
        <w:rPr>
          <w:rFonts w:cs="Calibri"/>
          <w:color w:val="FF0000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prikazan je izvještaj o izvršenju prihoda i primitaka po ekonomskoj klasifikaciji i izvorima financiranja Centra</w:t>
      </w:r>
      <w:r w:rsidRPr="0039370A">
        <w:rPr>
          <w:rFonts w:cs="Calibri"/>
          <w:b/>
          <w:bCs/>
          <w:sz w:val="24"/>
          <w:szCs w:val="24"/>
        </w:rPr>
        <w:t>.</w:t>
      </w:r>
    </w:p>
    <w:p w14:paraId="47CB491C" w14:textId="77777777" w:rsidR="00EA6CC3" w:rsidRPr="0039370A" w:rsidRDefault="00B6226E" w:rsidP="009019A9">
      <w:pPr>
        <w:spacing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bookmarkStart w:id="8" w:name="_Hlk62822146"/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Tablica 1</w:t>
      </w:r>
      <w:r w:rsidR="009019A9"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2: 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>Izvještaj o izvršenju prihoda i primitaka po ekonomskoj klasifikaciji i izvorima financiranja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932"/>
        <w:gridCol w:w="2412"/>
        <w:gridCol w:w="1196"/>
        <w:gridCol w:w="1215"/>
        <w:gridCol w:w="1161"/>
        <w:gridCol w:w="1308"/>
        <w:gridCol w:w="838"/>
      </w:tblGrid>
      <w:tr w:rsidR="00B6226E" w:rsidRPr="0039370A" w14:paraId="1FA3BABD" w14:textId="77777777" w:rsidTr="008569FA">
        <w:trPr>
          <w:trHeight w:val="772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bookmarkEnd w:id="8"/>
          <w:p w14:paraId="5CC0A564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Račun prihoda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6595CE95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Naziv računa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3F23217D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Izvor financiranja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1C89FD0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Izvorni plan 2020.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8A7BB83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Tekući plan 2020.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65D17F55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Ostvarenje/ izvršenje 2020.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310ECB8D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Indeks</w:t>
            </w:r>
          </w:p>
        </w:tc>
      </w:tr>
      <w:tr w:rsidR="00B6226E" w:rsidRPr="0039370A" w14:paraId="3456752D" w14:textId="77777777" w:rsidTr="008569FA">
        <w:trPr>
          <w:trHeight w:val="230"/>
        </w:trPr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E74B5"/>
            <w:vAlign w:val="center"/>
            <w:hideMark/>
          </w:tcPr>
          <w:p w14:paraId="673FA851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10292C75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169B2FBE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5A833814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770B4FF9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807F534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5=4/3*100</w:t>
            </w:r>
          </w:p>
        </w:tc>
      </w:tr>
      <w:tr w:rsidR="00B6226E" w:rsidRPr="0039370A" w14:paraId="54A25CF1" w14:textId="77777777" w:rsidTr="00370D45">
        <w:trPr>
          <w:trHeight w:val="514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1C68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6528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0B28D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Prihodi od novčane naknade poslodavaca zbog nezapošljavanja osoba s invaliditetom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8CF0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IF 43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9221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6.938.000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C5A5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6.938.000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139F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6.938.000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39BF2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</w:t>
            </w:r>
          </w:p>
        </w:tc>
      </w:tr>
      <w:tr w:rsidR="00B6226E" w:rsidRPr="0039370A" w14:paraId="5E482046" w14:textId="77777777" w:rsidTr="00370D45">
        <w:trPr>
          <w:trHeight w:val="23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7512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6615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267B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Prihodi od pruženih usluga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08BC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IF 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FC26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200.000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0E35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85.000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B6E8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129.601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8D033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152</w:t>
            </w:r>
          </w:p>
        </w:tc>
      </w:tr>
      <w:tr w:rsidR="00B6226E" w:rsidRPr="0039370A" w14:paraId="24E3A739" w14:textId="77777777" w:rsidTr="00370D45">
        <w:trPr>
          <w:trHeight w:val="271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FEEA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168D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Preneseno iz prethodne godine - donos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D3E6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IF 43, IF 31, F 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ECA2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C0AB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904.429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3457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ACDBE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</w:t>
            </w:r>
          </w:p>
        </w:tc>
      </w:tr>
      <w:tr w:rsidR="00B6226E" w:rsidRPr="0039370A" w14:paraId="6EB27F46" w14:textId="77777777" w:rsidTr="00370D45">
        <w:trPr>
          <w:trHeight w:val="23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0E32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81DC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Planirani odnos  u sljedeću godinu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ABC4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IF 43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45AF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2F5B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-2.680.989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754C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7CA24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</w:t>
            </w:r>
          </w:p>
        </w:tc>
      </w:tr>
      <w:tr w:rsidR="00B6226E" w:rsidRPr="0039370A" w14:paraId="48A7DE1E" w14:textId="77777777" w:rsidTr="00370D45">
        <w:trPr>
          <w:trHeight w:val="298"/>
        </w:trPr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50C9831C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UKUPNO PRIHODI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B7AB8D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3D2D04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7.138.000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F4E8C4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5.246.440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9279C7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7.067.601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568137" w14:textId="77777777" w:rsidR="00B6226E" w:rsidRPr="0039370A" w:rsidRDefault="00B6226E" w:rsidP="00370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135</w:t>
            </w:r>
          </w:p>
        </w:tc>
      </w:tr>
    </w:tbl>
    <w:p w14:paraId="6B00F525" w14:textId="77777777" w:rsidR="009019A9" w:rsidRPr="0039370A" w:rsidRDefault="009019A9" w:rsidP="000D21FF">
      <w:pPr>
        <w:spacing w:line="276" w:lineRule="auto"/>
        <w:ind w:firstLine="708"/>
        <w:jc w:val="both"/>
        <w:rPr>
          <w:rFonts w:cs="Calibri"/>
          <w:b/>
          <w:bCs/>
          <w:i/>
          <w:iCs/>
          <w:sz w:val="24"/>
          <w:szCs w:val="24"/>
        </w:rPr>
      </w:pPr>
    </w:p>
    <w:p w14:paraId="1EC97AE3" w14:textId="77777777" w:rsidR="000D21FF" w:rsidRPr="0039370A" w:rsidRDefault="00B6226E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Za 2020. godinu planirani su ukupni prihodi u iznosu od 5.246.440 kuna. Sa 31.12.2020. godine ostvareno je </w:t>
      </w:r>
      <w:r w:rsidRPr="00F47EA6">
        <w:rPr>
          <w:rFonts w:cs="Calibri"/>
          <w:sz w:val="24"/>
          <w:szCs w:val="24"/>
        </w:rPr>
        <w:t>7.067.601 kn prihoda</w:t>
      </w:r>
      <w:r w:rsidRPr="0039370A">
        <w:rPr>
          <w:rFonts w:cs="Calibri"/>
          <w:sz w:val="24"/>
          <w:szCs w:val="24"/>
        </w:rPr>
        <w:t>, što je 135% od planiranog.</w:t>
      </w:r>
      <w:r w:rsidR="0039370A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 xml:space="preserve">Centar je u 2020. godini ostvario prihod od </w:t>
      </w:r>
      <w:bookmarkStart w:id="9" w:name="_Hlk13659027"/>
      <w:r w:rsidRPr="0039370A">
        <w:rPr>
          <w:rFonts w:cs="Calibri"/>
          <w:sz w:val="24"/>
          <w:szCs w:val="24"/>
        </w:rPr>
        <w:t>novčane naknade poslodavaca zbog  nezapošljavanja osoba s invaliditetom</w:t>
      </w:r>
      <w:bookmarkEnd w:id="9"/>
      <w:r w:rsidRPr="0039370A">
        <w:rPr>
          <w:rFonts w:cs="Calibri"/>
          <w:sz w:val="24"/>
          <w:szCs w:val="24"/>
        </w:rPr>
        <w:t xml:space="preserve"> na izvoru financiranja  43 - Prihod za posebne namjene u iznosu od 6.938.000 kn.</w:t>
      </w:r>
      <w:r w:rsidR="009019A9" w:rsidRPr="0039370A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Vlastiti prihodi od pružanja usluga profesionalne rehabilitacije na izvoru financiranja 31 u 2020. godini ostvareni su u iznosu od 129.601,32 kn.</w:t>
      </w:r>
      <w:r w:rsidR="009019A9" w:rsidRPr="0039370A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Prihodi iz državnog proračuna (izvor financiranja 43) čine 98,17% svih ostvarenih prihoda. Vlastiti prihod</w:t>
      </w:r>
      <w:r w:rsidR="001704EA">
        <w:rPr>
          <w:rFonts w:cs="Calibri"/>
          <w:sz w:val="24"/>
          <w:szCs w:val="24"/>
        </w:rPr>
        <w:t>i</w:t>
      </w:r>
      <w:r w:rsidRPr="0039370A">
        <w:rPr>
          <w:rFonts w:cs="Calibri"/>
          <w:sz w:val="24"/>
          <w:szCs w:val="24"/>
        </w:rPr>
        <w:t xml:space="preserve"> (izvor financiranja 31) iznose 1,83% u odnosu na ukupno ostvarene prihode.</w:t>
      </w:r>
    </w:p>
    <w:p w14:paraId="327C266A" w14:textId="77777777" w:rsidR="009019A9" w:rsidRPr="0039370A" w:rsidRDefault="009019A9" w:rsidP="009019A9">
      <w:pPr>
        <w:spacing w:line="276" w:lineRule="auto"/>
        <w:jc w:val="both"/>
        <w:rPr>
          <w:rFonts w:cs="Calibri"/>
          <w:sz w:val="24"/>
          <w:szCs w:val="24"/>
        </w:rPr>
      </w:pPr>
    </w:p>
    <w:p w14:paraId="5FDA8314" w14:textId="77777777" w:rsidR="009019A9" w:rsidRPr="0039370A" w:rsidRDefault="00F433BE" w:rsidP="009019A9">
      <w:pPr>
        <w:pStyle w:val="Naslov3"/>
        <w:ind w:firstLine="708"/>
        <w:rPr>
          <w:rFonts w:ascii="Calibri" w:hAnsi="Calibri" w:cs="Calibri"/>
          <w:b/>
          <w:bCs/>
          <w:color w:val="2E74B5"/>
          <w:lang w:val="hr-HR"/>
        </w:rPr>
      </w:pPr>
      <w:bookmarkStart w:id="10" w:name="_Toc68091527"/>
      <w:r w:rsidRPr="0039370A">
        <w:rPr>
          <w:rFonts w:ascii="Calibri" w:hAnsi="Calibri" w:cs="Calibri"/>
          <w:b/>
          <w:bCs/>
          <w:color w:val="2E74B5"/>
          <w:lang w:val="hr-HR"/>
        </w:rPr>
        <w:t xml:space="preserve">10.2.2. </w:t>
      </w:r>
      <w:r w:rsidR="00B6226E" w:rsidRPr="0039370A">
        <w:rPr>
          <w:rFonts w:ascii="Calibri" w:hAnsi="Calibri" w:cs="Calibri"/>
          <w:b/>
          <w:bCs/>
          <w:color w:val="2E74B5"/>
          <w:lang w:val="hr-HR"/>
        </w:rPr>
        <w:t>Izvršenje rashoda u 2020. godini</w:t>
      </w:r>
      <w:bookmarkEnd w:id="10"/>
    </w:p>
    <w:p w14:paraId="5CE3768C" w14:textId="77777777" w:rsidR="00B6226E" w:rsidRPr="0039370A" w:rsidRDefault="00B6226E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Za provedbu aktivnosti A922001 Administracija i upravljanje iz svih izvora financiranja u 2020. godini bila su planirana sredstva u iznosu od 5.246.440 kn, a utrošeno je 4.380.580,31 kn, odnosno 83,50% od planiranog. Ukupni rashodi poslovanja izvršeni su u manjem postotku nego što je planirano, s obzirom na situaciju uzrokovanu korona</w:t>
      </w:r>
      <w:r w:rsidR="0039370A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virusom i nemogućnost pouzdanog planiranja budućih aktivnosti. Neutrošeni iznosi će se prenijeti u 2021. godinu.</w:t>
      </w:r>
    </w:p>
    <w:p w14:paraId="1D47C25C" w14:textId="77777777" w:rsidR="009019A9" w:rsidRPr="0039370A" w:rsidRDefault="00B6226E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 tablici broj </w:t>
      </w:r>
      <w:r w:rsidR="00F83C4E" w:rsidRPr="0039370A">
        <w:rPr>
          <w:rFonts w:cs="Calibri"/>
          <w:sz w:val="24"/>
          <w:szCs w:val="24"/>
        </w:rPr>
        <w:t>13</w:t>
      </w:r>
      <w:r w:rsidRPr="0039370A">
        <w:rPr>
          <w:rFonts w:cs="Calibri"/>
          <w:sz w:val="24"/>
          <w:szCs w:val="24"/>
        </w:rPr>
        <w:t xml:space="preserve"> prikazan je izvještaj o strukturi ukupnih rashoda po programskoj i ekonomskoj klasifikaciji za 2020. godinu.</w:t>
      </w:r>
      <w:bookmarkStart w:id="11" w:name="_Hlk63760639"/>
    </w:p>
    <w:p w14:paraId="64F813AB" w14:textId="77777777" w:rsidR="009019A9" w:rsidRDefault="009019A9" w:rsidP="000D21FF">
      <w:pPr>
        <w:spacing w:after="0" w:line="240" w:lineRule="auto"/>
        <w:jc w:val="both"/>
        <w:rPr>
          <w:rFonts w:eastAsia="Times New Roman" w:cs="Calibri"/>
          <w:b/>
          <w:bCs/>
          <w:i/>
          <w:iCs/>
          <w:color w:val="000000"/>
          <w:sz w:val="20"/>
          <w:szCs w:val="20"/>
          <w:highlight w:val="yellow"/>
          <w:lang w:eastAsia="hr-HR"/>
        </w:rPr>
      </w:pPr>
      <w:bookmarkStart w:id="12" w:name="_Hlk63761933"/>
    </w:p>
    <w:p w14:paraId="69995F50" w14:textId="77777777" w:rsidR="00922DBB" w:rsidRDefault="00922DBB" w:rsidP="000D21FF">
      <w:pPr>
        <w:spacing w:after="0" w:line="240" w:lineRule="auto"/>
        <w:jc w:val="both"/>
        <w:rPr>
          <w:rFonts w:eastAsia="Times New Roman" w:cs="Calibri"/>
          <w:b/>
          <w:bCs/>
          <w:i/>
          <w:iCs/>
          <w:color w:val="000000"/>
          <w:sz w:val="20"/>
          <w:szCs w:val="20"/>
          <w:highlight w:val="yellow"/>
          <w:lang w:eastAsia="hr-HR"/>
        </w:rPr>
      </w:pPr>
    </w:p>
    <w:p w14:paraId="5573F877" w14:textId="77777777" w:rsidR="00922DBB" w:rsidRPr="0039370A" w:rsidRDefault="00922DBB" w:rsidP="000D21FF">
      <w:pPr>
        <w:spacing w:after="0" w:line="240" w:lineRule="auto"/>
        <w:jc w:val="both"/>
        <w:rPr>
          <w:rFonts w:eastAsia="Times New Roman" w:cs="Calibri"/>
          <w:b/>
          <w:bCs/>
          <w:i/>
          <w:iCs/>
          <w:color w:val="000000"/>
          <w:sz w:val="20"/>
          <w:szCs w:val="20"/>
          <w:highlight w:val="yellow"/>
          <w:lang w:eastAsia="hr-HR"/>
        </w:rPr>
      </w:pPr>
    </w:p>
    <w:p w14:paraId="1C177591" w14:textId="77777777" w:rsidR="000D21FF" w:rsidRPr="0039370A" w:rsidRDefault="00B6226E" w:rsidP="000D21FF">
      <w:pPr>
        <w:spacing w:after="0" w:line="240" w:lineRule="auto"/>
        <w:jc w:val="both"/>
        <w:rPr>
          <w:rFonts w:cs="Calibri"/>
          <w:color w:val="2E74B5"/>
          <w:sz w:val="24"/>
          <w:szCs w:val="24"/>
        </w:rPr>
      </w:pP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Tablica </w:t>
      </w:r>
      <w:r w:rsidR="009019A9"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13: 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 xml:space="preserve">Izvještaj o izvršenju ukupnih rashoda </w:t>
      </w:r>
      <w:bookmarkEnd w:id="11"/>
      <w:bookmarkEnd w:id="12"/>
    </w:p>
    <w:tbl>
      <w:tblPr>
        <w:tblW w:w="8926" w:type="dxa"/>
        <w:tblInd w:w="113" w:type="dxa"/>
        <w:tblLook w:val="04A0" w:firstRow="1" w:lastRow="0" w:firstColumn="1" w:lastColumn="0" w:noHBand="0" w:noVBand="1"/>
      </w:tblPr>
      <w:tblGrid>
        <w:gridCol w:w="842"/>
        <w:gridCol w:w="3519"/>
        <w:gridCol w:w="1127"/>
        <w:gridCol w:w="1267"/>
        <w:gridCol w:w="1268"/>
        <w:gridCol w:w="926"/>
      </w:tblGrid>
      <w:tr w:rsidR="000D21FF" w:rsidRPr="0039370A" w14:paraId="619DCD70" w14:textId="77777777" w:rsidTr="008569FA">
        <w:trPr>
          <w:trHeight w:val="44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B060B7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Račun prihoda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1F30BF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Naziv računa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241E782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Izvorni plan 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3FF4CC0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Tekući plan 2020.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2D43400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Ostvarenje/ izvršenje 2020.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7FBCAC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Indeks</w:t>
            </w:r>
          </w:p>
        </w:tc>
      </w:tr>
      <w:tr w:rsidR="000D21FF" w:rsidRPr="0039370A" w14:paraId="0E272E96" w14:textId="77777777" w:rsidTr="008569FA">
        <w:trPr>
          <w:trHeight w:val="21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E74B5"/>
            <w:vAlign w:val="center"/>
            <w:hideMark/>
          </w:tcPr>
          <w:p w14:paraId="7DDF298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7549638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1B7C2E8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610B31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9B3B4A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5=4/3*100</w:t>
            </w:r>
          </w:p>
        </w:tc>
      </w:tr>
      <w:tr w:rsidR="000D21FF" w:rsidRPr="0039370A" w14:paraId="4DFC3B9D" w14:textId="77777777" w:rsidTr="008569FA">
        <w:trPr>
          <w:trHeight w:val="285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/>
            <w:noWrap/>
            <w:vAlign w:val="center"/>
            <w:hideMark/>
          </w:tcPr>
          <w:p w14:paraId="1032ECE3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48865 Centar za profesionalnu rehabilitaciju Zagreb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0CB6836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7.138.000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50DADB9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5.246.440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7726B79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4.380.580,31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235D511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83,50</w:t>
            </w:r>
          </w:p>
        </w:tc>
      </w:tr>
      <w:tr w:rsidR="000D21FF" w:rsidRPr="0039370A" w14:paraId="6D31B162" w14:textId="77777777" w:rsidTr="008569FA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6087DD9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574C9E61" w14:textId="77777777" w:rsidR="000D21FF" w:rsidRPr="0039370A" w:rsidRDefault="000D21FF" w:rsidP="000D21FF">
            <w:pPr>
              <w:spacing w:after="0" w:line="240" w:lineRule="auto"/>
              <w:ind w:firstLineChars="100" w:firstLine="161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3164D5B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6.718.000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0468A01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5.016.440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3CD2191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4.157.685,08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6319BB4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82,88</w:t>
            </w:r>
          </w:p>
        </w:tc>
      </w:tr>
      <w:tr w:rsidR="000D21FF" w:rsidRPr="0039370A" w14:paraId="2FFA50C4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66EF7B6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0A21C561" w14:textId="77777777" w:rsidR="000D21FF" w:rsidRPr="0039370A" w:rsidRDefault="000D21FF" w:rsidP="000D21FF">
            <w:pPr>
              <w:spacing w:after="0" w:line="240" w:lineRule="auto"/>
              <w:ind w:firstLineChars="100" w:firstLine="161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C9DDFEC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4.140.000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FA437B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2.745.000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39FAAFF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2.249.615,98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13E597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81,95</w:t>
            </w:r>
          </w:p>
        </w:tc>
      </w:tr>
      <w:tr w:rsidR="000D21FF" w:rsidRPr="0039370A" w14:paraId="0541A3E6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30F94DB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72634A6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Plaće (Bruto)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3FBEAAB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3.520.000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10A8AD6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2.310.000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3210868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1.896.969,72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3F06DC6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82,12</w:t>
            </w:r>
          </w:p>
        </w:tc>
      </w:tr>
      <w:tr w:rsidR="000D21FF" w:rsidRPr="0039370A" w14:paraId="17037B0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718A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A3CF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0C8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F3FB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2.300.000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CB49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1.894.283,26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0499B00C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82,36</w:t>
            </w:r>
          </w:p>
        </w:tc>
      </w:tr>
      <w:tr w:rsidR="000D21FF" w:rsidRPr="0039370A" w14:paraId="3B1CB83E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8324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FB9B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492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D02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6AF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2.686,46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01E14B9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26,86</w:t>
            </w:r>
          </w:p>
        </w:tc>
      </w:tr>
      <w:tr w:rsidR="000D21FF" w:rsidRPr="0039370A" w14:paraId="16EB9F8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57D4EFB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1EFC9A52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Ostali rashod za zaposlene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5BB8EBA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035DB9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0D35C28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69.163,00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273FE3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81,37</w:t>
            </w:r>
          </w:p>
        </w:tc>
      </w:tr>
      <w:tr w:rsidR="000D21FF" w:rsidRPr="0039370A" w14:paraId="77C00090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DB72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9E79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Ostali rashod za zaposlene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5DAC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95.000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87E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320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69.163,00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95A496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81,37</w:t>
            </w:r>
          </w:p>
        </w:tc>
      </w:tr>
      <w:tr w:rsidR="000D21FF" w:rsidRPr="0039370A" w14:paraId="7616066F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1BE27AF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5A9429E0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Doprinosi na plaće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01174F8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525.000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765340D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72EA6A0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283.483,26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5F2FE6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81,00</w:t>
            </w:r>
          </w:p>
        </w:tc>
      </w:tr>
      <w:tr w:rsidR="000D21FF" w:rsidRPr="0039370A" w14:paraId="4D2FDE4F" w14:textId="77777777" w:rsidTr="008569FA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D4CC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558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85A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525.000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A1CC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D1F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283.483,26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3B40BA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81,00</w:t>
            </w:r>
          </w:p>
        </w:tc>
      </w:tr>
      <w:tr w:rsidR="000D21FF" w:rsidRPr="0039370A" w14:paraId="56DBD24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07051F8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300565B2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 xml:space="preserve">Materijalni rashodi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A1B25E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2.574.000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E899FE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2.268.440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0C929D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1.907.004,05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057797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84,07</w:t>
            </w:r>
          </w:p>
        </w:tc>
      </w:tr>
      <w:tr w:rsidR="000D21FF" w:rsidRPr="0039370A" w14:paraId="155DF67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4A1FA86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B8CDF8C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Naknade troškova zaposlenima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2668CD0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1D8F921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170.000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27E352F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102.939,77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6F1CD4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60,55</w:t>
            </w:r>
          </w:p>
        </w:tc>
      </w:tr>
      <w:tr w:rsidR="000D21FF" w:rsidRPr="0039370A" w14:paraId="10B87E2C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FD01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F2CC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310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FCB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839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8.330,00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B2F4D6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13,88</w:t>
            </w:r>
          </w:p>
        </w:tc>
      </w:tr>
      <w:tr w:rsidR="000D21FF" w:rsidRPr="0039370A" w14:paraId="3A7FBF5E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223F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9092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Naknade za prijevoz, rad na terenu i odvojeni život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080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F05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7CB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49.543,67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31B6524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76,22</w:t>
            </w:r>
          </w:p>
        </w:tc>
      </w:tr>
      <w:tr w:rsidR="000D21FF" w:rsidRPr="0039370A" w14:paraId="3C5576D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54DC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625A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D5C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90.000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579C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E27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45.066,10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7261DE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100,15</w:t>
            </w:r>
          </w:p>
        </w:tc>
      </w:tr>
      <w:tr w:rsidR="000D21FF" w:rsidRPr="0039370A" w14:paraId="7E826BD4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35BBF23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648DE7D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Rashodi za materijal i energiju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348C0A1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230.000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7B6C2CC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189.000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7FFDF9D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173.811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D66DEE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91,96</w:t>
            </w:r>
          </w:p>
        </w:tc>
      </w:tr>
      <w:tr w:rsidR="000D21FF" w:rsidRPr="0039370A" w14:paraId="62F33BB4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A663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2645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D3C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267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70.000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B80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70.103,36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A420CD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100,15</w:t>
            </w:r>
          </w:p>
        </w:tc>
      </w:tr>
      <w:tr w:rsidR="000D21FF" w:rsidRPr="0039370A" w14:paraId="36D1D765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5557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A221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965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827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A4F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78.879,23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C013EC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78,88</w:t>
            </w:r>
          </w:p>
        </w:tc>
      </w:tr>
      <w:tr w:rsidR="000D21FF" w:rsidRPr="0039370A" w14:paraId="1812806A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10A3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19F9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Materijal i dijelovi za tek.i invest. održavanje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60B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1EA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B6B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4.683,35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5DFDC4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93,67</w:t>
            </w:r>
          </w:p>
        </w:tc>
      </w:tr>
      <w:tr w:rsidR="000D21FF" w:rsidRPr="0039370A" w14:paraId="67A92E5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1636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D5D5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Sitni inventar i auto gume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196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7A2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2B8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20.145,41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1D41280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143,90</w:t>
            </w:r>
          </w:p>
        </w:tc>
      </w:tr>
      <w:tr w:rsidR="000D21FF" w:rsidRPr="0039370A" w14:paraId="558ED010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C5D8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E94D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Službena radna i zaštitna odjeća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162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8E3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A8B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3AAABD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D21FF" w:rsidRPr="0039370A" w14:paraId="2EE9C9E4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2D0CCC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7F4DD040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Rashodi za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73B2A2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1.872.000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3CCDA3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1.759.440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44DCEEE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1.495.861,98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AC5520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85,02</w:t>
            </w:r>
          </w:p>
        </w:tc>
      </w:tr>
      <w:tr w:rsidR="000D21FF" w:rsidRPr="0039370A" w14:paraId="7981ABB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2EB65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6B0A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Usluge telefona pošte i prijevoza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0474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C720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F1F3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50.118,97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A4DE61C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83,53</w:t>
            </w:r>
          </w:p>
        </w:tc>
      </w:tr>
      <w:tr w:rsidR="000D21FF" w:rsidRPr="0039370A" w14:paraId="167C638F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983D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4E94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Usluge tekućeg i investicijskog održavanja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455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7EE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760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14.730,02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5DBA60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58,92</w:t>
            </w:r>
          </w:p>
        </w:tc>
      </w:tr>
      <w:tr w:rsidR="000D21FF" w:rsidRPr="0039370A" w14:paraId="0CB826E9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2DB5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3A8A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AC6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D75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077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29.015,32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749ED75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58,03</w:t>
            </w:r>
          </w:p>
        </w:tc>
      </w:tr>
      <w:tr w:rsidR="000D21FF" w:rsidRPr="0039370A" w14:paraId="77B2BD62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6754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BB36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DB3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833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356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18.334,99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9ED17B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122,23</w:t>
            </w:r>
          </w:p>
        </w:tc>
      </w:tr>
      <w:tr w:rsidR="000D21FF" w:rsidRPr="0039370A" w14:paraId="752FE70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61DF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78DD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696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1.040.000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D02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1.100.000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7C8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1.022.150,80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A77136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92,92</w:t>
            </w:r>
          </w:p>
        </w:tc>
      </w:tr>
      <w:tr w:rsidR="000D21FF" w:rsidRPr="0039370A" w14:paraId="5A5BD1DB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C400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0B97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Zdravstvene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86A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17.000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6BCF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12B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8.500,00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3B76DF2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65,38</w:t>
            </w:r>
          </w:p>
        </w:tc>
      </w:tr>
      <w:tr w:rsidR="000D21FF" w:rsidRPr="0039370A" w14:paraId="5FC72362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A49D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DDA5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Intelektualne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EF2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F6A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120.000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E51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102.145,00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10BA8D3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85,12</w:t>
            </w:r>
          </w:p>
        </w:tc>
      </w:tr>
      <w:tr w:rsidR="000D21FF" w:rsidRPr="0039370A" w14:paraId="0B3DB59A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423C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FD9E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801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160.000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0A6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669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131.757,08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70A87FD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94,11</w:t>
            </w:r>
          </w:p>
        </w:tc>
      </w:tr>
      <w:tr w:rsidR="000D21FF" w:rsidRPr="0039370A" w14:paraId="546F003A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7B88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FF27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407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350.000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62D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236.440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6F6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119.109,80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BB89D1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50,38</w:t>
            </w:r>
          </w:p>
        </w:tc>
      </w:tr>
      <w:tr w:rsidR="000D21FF" w:rsidRPr="0039370A" w14:paraId="2C35E379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4168837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1894B1E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B13AFA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162.000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D45F61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2FFE2C7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134.390,95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4FCAAE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89,59</w:t>
            </w:r>
          </w:p>
        </w:tc>
      </w:tr>
      <w:tr w:rsidR="000D21FF" w:rsidRPr="0039370A" w14:paraId="77D1BF4C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543A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028B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Naknade za rad predstavničkih i izvr. tijela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87A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06DC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EDCB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99.981,60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0556A0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99,98</w:t>
            </w:r>
          </w:p>
        </w:tc>
      </w:tr>
      <w:tr w:rsidR="000D21FF" w:rsidRPr="0039370A" w14:paraId="66C0B089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B341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AD23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007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25.000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ACA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B1B5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12.813,07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76D50F8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85,42</w:t>
            </w:r>
          </w:p>
        </w:tc>
      </w:tr>
      <w:tr w:rsidR="000D21FF" w:rsidRPr="0039370A" w14:paraId="70D87C19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6E89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2D6D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762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A1E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26F7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18.783,78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4FBF45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62,61</w:t>
            </w:r>
          </w:p>
        </w:tc>
      </w:tr>
      <w:tr w:rsidR="000D21FF" w:rsidRPr="0039370A" w14:paraId="0C2D49D5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BF85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35A5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DD1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DFF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2FD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16649E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80,00</w:t>
            </w:r>
          </w:p>
        </w:tc>
      </w:tr>
      <w:tr w:rsidR="000D21FF" w:rsidRPr="0039370A" w14:paraId="4F7CBAF3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24FB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784B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972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B9E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500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312,50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04E7E65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31,25</w:t>
            </w:r>
          </w:p>
        </w:tc>
      </w:tr>
      <w:tr w:rsidR="000D21FF" w:rsidRPr="0039370A" w14:paraId="717AFE0F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D537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9020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D9E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D77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EA8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007DB44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10,00</w:t>
            </w:r>
          </w:p>
        </w:tc>
      </w:tr>
      <w:tr w:rsidR="000D21FF" w:rsidRPr="0039370A" w14:paraId="1A850D77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16716A9B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18138391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3FAB218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332E9D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7341280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1.065,05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5AA8A3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35,50</w:t>
            </w:r>
          </w:p>
        </w:tc>
      </w:tr>
      <w:tr w:rsidR="000D21FF" w:rsidRPr="0039370A" w14:paraId="2116AE87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7D624B8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EF81D7C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Ostali financijski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4F8FF4B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0ACD69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1B065B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1.065,05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73A428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35,50</w:t>
            </w:r>
          </w:p>
        </w:tc>
      </w:tr>
      <w:tr w:rsidR="000D21FF" w:rsidRPr="0039370A" w14:paraId="474E5034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2C15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3431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26ED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Bankarske usluge i usluge platnog prometa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315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5E8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047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496,26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FA425E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49,63</w:t>
            </w:r>
          </w:p>
        </w:tc>
      </w:tr>
      <w:tr w:rsidR="000D21FF" w:rsidRPr="0039370A" w14:paraId="0791DBF6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B375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3433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5DCD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Zatezne kamate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7A8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87C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CB1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36728B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7,00</w:t>
            </w:r>
          </w:p>
        </w:tc>
      </w:tr>
      <w:tr w:rsidR="000D21FF" w:rsidRPr="0039370A" w14:paraId="143A868A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019ED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3434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5D5B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Ostali nespomenuti financijski ra</w:t>
            </w:r>
            <w:r w:rsidR="0039370A">
              <w:rPr>
                <w:rFonts w:eastAsia="Times New Roman" w:cs="Calibri"/>
                <w:sz w:val="16"/>
                <w:szCs w:val="16"/>
                <w:lang w:eastAsia="hr-HR"/>
              </w:rPr>
              <w:t>s</w:t>
            </w: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581C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F1C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382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498,79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87E66CD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49,88</w:t>
            </w:r>
          </w:p>
        </w:tc>
      </w:tr>
      <w:tr w:rsidR="000D21FF" w:rsidRPr="0039370A" w14:paraId="236E1050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24481B39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7D49314B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7BF5176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048FF91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22533754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222.895,23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6D7E5AC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97</w:t>
            </w:r>
          </w:p>
        </w:tc>
      </w:tr>
      <w:tr w:rsidR="000D21FF" w:rsidRPr="0039370A" w14:paraId="3FA66F7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0749C90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24A70F70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Rashodi za nabavu proiz. dug. imovine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38080E5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420.000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81ABA2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230.000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2463695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222.895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14CE0BC6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96,91</w:t>
            </w:r>
          </w:p>
        </w:tc>
      </w:tr>
      <w:tr w:rsidR="000D21FF" w:rsidRPr="0039370A" w14:paraId="264EDDE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F0FEFF7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5175C39A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Postrojenja i oprema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2DDDC1F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2F65E99B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73BFBBD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222.895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1D9633D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96,91</w:t>
            </w:r>
          </w:p>
        </w:tc>
      </w:tr>
      <w:tr w:rsidR="000D21FF" w:rsidRPr="0039370A" w14:paraId="70D46730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9062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3DDC9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4E3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370.000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B142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EE9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216.265,23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946165A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108,13</w:t>
            </w:r>
          </w:p>
        </w:tc>
      </w:tr>
      <w:tr w:rsidR="000D21FF" w:rsidRPr="0039370A" w14:paraId="2196D87B" w14:textId="77777777" w:rsidTr="008569FA">
        <w:trPr>
          <w:trHeight w:val="22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9D3E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lastRenderedPageBreak/>
              <w:t>4224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104B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Medicinska oprema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CCA3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565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37BE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6.630,00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0A3B5775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22,10</w:t>
            </w:r>
          </w:p>
        </w:tc>
      </w:tr>
      <w:tr w:rsidR="000D21FF" w:rsidRPr="0039370A" w14:paraId="3560C775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AA45" w14:textId="77777777" w:rsidR="000D21FF" w:rsidRPr="0039370A" w:rsidRDefault="000D21FF" w:rsidP="000D21F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4225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ECC2" w14:textId="77777777" w:rsidR="000D21FF" w:rsidRPr="0039370A" w:rsidRDefault="000D21FF" w:rsidP="000D21F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Instrumenti, uređaji i strojevi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CA90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A1FF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8981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43FF9D8" w14:textId="77777777" w:rsidR="000D21FF" w:rsidRPr="0039370A" w:rsidRDefault="000D21FF" w:rsidP="000D21F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-</w:t>
            </w:r>
          </w:p>
        </w:tc>
      </w:tr>
    </w:tbl>
    <w:p w14:paraId="5CD0B43C" w14:textId="77777777" w:rsidR="00B6226E" w:rsidRPr="0039370A" w:rsidRDefault="00B6226E" w:rsidP="000D21F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Ukupni </w:t>
      </w:r>
      <w:r w:rsidRPr="00F47EA6">
        <w:rPr>
          <w:rFonts w:cs="Calibri"/>
          <w:sz w:val="24"/>
          <w:szCs w:val="24"/>
        </w:rPr>
        <w:t>rashodi poslovanja iz</w:t>
      </w:r>
      <w:r w:rsidRPr="0039370A">
        <w:rPr>
          <w:rFonts w:cs="Calibri"/>
          <w:sz w:val="24"/>
          <w:szCs w:val="24"/>
        </w:rPr>
        <w:t>vršeni su u iznosu od 4.157.685,08 kn, što je 82,88% od plana</w:t>
      </w:r>
      <w:r w:rsidRPr="0039370A">
        <w:rPr>
          <w:rFonts w:cs="Calibri"/>
          <w:b/>
          <w:bCs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(u ukupnom izvršenom proračunu 94,91%).</w:t>
      </w:r>
      <w:r w:rsidRPr="0039370A">
        <w:rPr>
          <w:rFonts w:cs="Calibri"/>
          <w:b/>
          <w:bCs/>
          <w:sz w:val="24"/>
          <w:szCs w:val="24"/>
        </w:rPr>
        <w:t xml:space="preserve"> </w:t>
      </w:r>
      <w:r w:rsidRPr="00F47EA6">
        <w:rPr>
          <w:rFonts w:cs="Calibri"/>
          <w:sz w:val="24"/>
          <w:szCs w:val="24"/>
        </w:rPr>
        <w:t>Rashodi za nabavu nefinancijske imovine</w:t>
      </w:r>
      <w:r w:rsidRPr="0039370A">
        <w:rPr>
          <w:rFonts w:cs="Calibri"/>
          <w:sz w:val="24"/>
          <w:szCs w:val="24"/>
        </w:rPr>
        <w:t xml:space="preserve"> izvršeni su u iznosu od 222.895,23 kn, što je 97% od plana. U nastavku teksta u grafikonu 1. prikazani su izvršeni rashodi (rashodi poslovanja i rashodi za nabavu nefinancijske imovine) u ukupnom izvršenom proračunu. </w:t>
      </w:r>
    </w:p>
    <w:p w14:paraId="4D9F4EBE" w14:textId="77777777" w:rsidR="00B6226E" w:rsidRPr="0039370A" w:rsidRDefault="00B6226E" w:rsidP="00B6226E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Grafikon 1: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 xml:space="preserve"> Struktura rashoda u odnosu na ukupno izvršenje proračuna u 2020. godini</w:t>
      </w:r>
    </w:p>
    <w:p w14:paraId="739CACE8" w14:textId="004444B2" w:rsidR="00B6226E" w:rsidRPr="0039370A" w:rsidRDefault="00B925F4" w:rsidP="000D21FF">
      <w:pPr>
        <w:spacing w:line="276" w:lineRule="auto"/>
        <w:rPr>
          <w:rFonts w:cs="Calibri"/>
          <w:sz w:val="24"/>
          <w:szCs w:val="24"/>
        </w:rPr>
      </w:pPr>
      <w:r w:rsidRPr="0039370A">
        <w:rPr>
          <w:rFonts w:cs="Calibri"/>
          <w:noProof/>
          <w:sz w:val="24"/>
          <w:szCs w:val="24"/>
          <w:lang w:eastAsia="hr-HR"/>
        </w:rPr>
        <w:drawing>
          <wp:inline distT="0" distB="0" distL="0" distR="0" wp14:anchorId="7DB91106" wp14:editId="524D7311">
            <wp:extent cx="5486400" cy="3200400"/>
            <wp:effectExtent l="0" t="0" r="0" b="0"/>
            <wp:docPr id="2" name="Objek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CA230F9" w14:textId="77777777" w:rsidR="00B6226E" w:rsidRPr="0039370A" w:rsidRDefault="00B6226E" w:rsidP="000D21F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U nastavku teksta nalaze se izvještaji izvršenja po izvorima financiranja te obrazloženja na nivou skupine.</w:t>
      </w:r>
    </w:p>
    <w:p w14:paraId="553DA17D" w14:textId="77777777" w:rsidR="000D21FF" w:rsidRPr="0039370A" w:rsidRDefault="000D21FF" w:rsidP="000D21F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</w:p>
    <w:p w14:paraId="38691ADE" w14:textId="77777777" w:rsidR="00B6226E" w:rsidRPr="0039370A" w:rsidRDefault="0066647B" w:rsidP="0066647B">
      <w:pPr>
        <w:pStyle w:val="Naslov3"/>
        <w:ind w:firstLine="708"/>
        <w:rPr>
          <w:rFonts w:ascii="Calibri" w:hAnsi="Calibri" w:cs="Calibri"/>
          <w:b/>
          <w:bCs/>
          <w:color w:val="2E74B5"/>
          <w:lang w:val="hr-HR"/>
        </w:rPr>
      </w:pPr>
      <w:bookmarkStart w:id="13" w:name="_Toc68091528"/>
      <w:r w:rsidRPr="0039370A">
        <w:rPr>
          <w:rFonts w:ascii="Calibri" w:hAnsi="Calibri" w:cs="Calibri"/>
          <w:b/>
          <w:bCs/>
          <w:color w:val="2E74B5"/>
          <w:lang w:val="hr-HR"/>
        </w:rPr>
        <w:t>10.3.</w:t>
      </w:r>
      <w:r w:rsidR="00F12AF0" w:rsidRPr="0039370A">
        <w:rPr>
          <w:rFonts w:ascii="Calibri" w:hAnsi="Calibri" w:cs="Calibri"/>
          <w:b/>
          <w:bCs/>
          <w:color w:val="2E74B5"/>
          <w:lang w:val="hr-HR"/>
        </w:rPr>
        <w:t>1.</w:t>
      </w:r>
      <w:r w:rsidRPr="0039370A">
        <w:rPr>
          <w:rFonts w:ascii="Calibri" w:hAnsi="Calibri" w:cs="Calibri"/>
          <w:b/>
          <w:bCs/>
          <w:color w:val="2E74B5"/>
          <w:lang w:val="hr-HR"/>
        </w:rPr>
        <w:t xml:space="preserve"> </w:t>
      </w:r>
      <w:r w:rsidR="00B6226E" w:rsidRPr="0039370A">
        <w:rPr>
          <w:rFonts w:ascii="Calibri" w:hAnsi="Calibri" w:cs="Calibri"/>
          <w:b/>
          <w:bCs/>
          <w:color w:val="2E74B5"/>
          <w:lang w:val="hr-HR"/>
        </w:rPr>
        <w:t>Izvor financiranja 43- Posebne namjene</w:t>
      </w:r>
      <w:bookmarkEnd w:id="13"/>
    </w:p>
    <w:p w14:paraId="3338840D" w14:textId="77777777" w:rsidR="00B6226E" w:rsidRPr="0039370A" w:rsidRDefault="00B6226E" w:rsidP="00F83C4E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Za provedbu aktivnosti A922001 Administracija i upravljanje na izvoru financiranja 43- Posebne namjene bila su planirana sredstva u iznosu od 5.160.000 kn, a utrošeno je 4.379.140,31 kn, odnosno 84,87% od planiranog. </w:t>
      </w:r>
    </w:p>
    <w:p w14:paraId="1A2EB28D" w14:textId="77777777" w:rsidR="00B6226E" w:rsidRPr="0039370A" w:rsidRDefault="00B6226E" w:rsidP="00F83C4E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 tablici broj </w:t>
      </w:r>
      <w:r w:rsidR="00F83C4E" w:rsidRPr="0039370A">
        <w:rPr>
          <w:rFonts w:cs="Calibri"/>
          <w:sz w:val="24"/>
          <w:szCs w:val="24"/>
        </w:rPr>
        <w:t>14</w:t>
      </w:r>
      <w:r w:rsidRPr="0039370A">
        <w:rPr>
          <w:rFonts w:cs="Calibri"/>
          <w:sz w:val="24"/>
          <w:szCs w:val="24"/>
        </w:rPr>
        <w:t xml:space="preserve"> prikazan je izvještaj o izvršenju po programskoj i ekonomskoj klasifikaciji na izvoru financiranja 43 iz državnog proračuna za 2020. godinu.</w:t>
      </w:r>
    </w:p>
    <w:p w14:paraId="0C849E2C" w14:textId="77777777" w:rsidR="00B6226E" w:rsidRPr="0039370A" w:rsidRDefault="00B6226E" w:rsidP="00B6226E">
      <w:pPr>
        <w:spacing w:line="276" w:lineRule="auto"/>
        <w:jc w:val="both"/>
        <w:rPr>
          <w:rFonts w:cs="Calibri"/>
          <w:sz w:val="24"/>
          <w:szCs w:val="24"/>
        </w:rPr>
      </w:pPr>
    </w:p>
    <w:p w14:paraId="56B4B462" w14:textId="77777777" w:rsidR="00B6226E" w:rsidRPr="0039370A" w:rsidRDefault="00B6226E" w:rsidP="00B6226E">
      <w:pPr>
        <w:spacing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hr-HR"/>
        </w:rPr>
      </w:pPr>
    </w:p>
    <w:p w14:paraId="6D78E87E" w14:textId="77777777" w:rsidR="00E4522A" w:rsidRPr="0039370A" w:rsidRDefault="00E4522A" w:rsidP="00B6226E">
      <w:pPr>
        <w:spacing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hr-HR"/>
        </w:rPr>
      </w:pPr>
    </w:p>
    <w:p w14:paraId="527C2242" w14:textId="77777777" w:rsidR="000D21FF" w:rsidRPr="0039370A" w:rsidRDefault="000D21FF" w:rsidP="00B6226E">
      <w:pPr>
        <w:spacing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hr-HR"/>
        </w:rPr>
      </w:pPr>
    </w:p>
    <w:p w14:paraId="7F3B1ACF" w14:textId="77777777" w:rsidR="000D21FF" w:rsidRPr="0039370A" w:rsidRDefault="000D21FF" w:rsidP="00B6226E">
      <w:pPr>
        <w:spacing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hr-HR"/>
        </w:rPr>
      </w:pPr>
    </w:p>
    <w:p w14:paraId="1980796D" w14:textId="77777777" w:rsidR="000D21FF" w:rsidRPr="0039370A" w:rsidRDefault="000D21FF" w:rsidP="00B6226E">
      <w:pPr>
        <w:spacing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hr-HR"/>
        </w:rPr>
      </w:pPr>
    </w:p>
    <w:p w14:paraId="70BF18BF" w14:textId="77777777" w:rsidR="000D21FF" w:rsidRPr="0039370A" w:rsidRDefault="000D21FF" w:rsidP="00B6226E">
      <w:pPr>
        <w:spacing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hr-HR"/>
        </w:rPr>
      </w:pPr>
    </w:p>
    <w:p w14:paraId="6E254288" w14:textId="77777777" w:rsidR="000D21FF" w:rsidRPr="0039370A" w:rsidRDefault="000D21FF" w:rsidP="00B6226E">
      <w:pPr>
        <w:spacing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hr-HR"/>
        </w:rPr>
      </w:pPr>
    </w:p>
    <w:p w14:paraId="26765205" w14:textId="77777777" w:rsidR="00B6226E" w:rsidRPr="0039370A" w:rsidRDefault="00B6226E" w:rsidP="00B6226E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Tablica </w:t>
      </w:r>
      <w:r w:rsidR="004F4A56"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14</w:t>
      </w: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: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 xml:space="preserve"> Izvještaj o izvršenju rashoda na izvoru financiranja 43</w:t>
      </w:r>
    </w:p>
    <w:tbl>
      <w:tblPr>
        <w:tblW w:w="9067" w:type="dxa"/>
        <w:tblInd w:w="113" w:type="dxa"/>
        <w:tblLook w:val="04A0" w:firstRow="1" w:lastRow="0" w:firstColumn="1" w:lastColumn="0" w:noHBand="0" w:noVBand="1"/>
      </w:tblPr>
      <w:tblGrid>
        <w:gridCol w:w="846"/>
        <w:gridCol w:w="3544"/>
        <w:gridCol w:w="1134"/>
        <w:gridCol w:w="1275"/>
        <w:gridCol w:w="1276"/>
        <w:gridCol w:w="992"/>
      </w:tblGrid>
      <w:tr w:rsidR="00116C36" w:rsidRPr="0039370A" w14:paraId="45291F33" w14:textId="77777777" w:rsidTr="008569FA">
        <w:trPr>
          <w:trHeight w:val="44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243551F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bookmarkStart w:id="14" w:name="_Hlk34996573"/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Račun prihoda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2C96943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Naziv računa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27C1359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Izvorni plan 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3A317E0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Tekući plan 2020.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17BCB7C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Ostvarenje/ izvršenje 2020.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3DE2E99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Indeks</w:t>
            </w:r>
          </w:p>
        </w:tc>
      </w:tr>
      <w:tr w:rsidR="00116C36" w:rsidRPr="0039370A" w14:paraId="50632F32" w14:textId="77777777" w:rsidTr="008569FA">
        <w:trPr>
          <w:trHeight w:val="21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E74B5"/>
            <w:vAlign w:val="center"/>
            <w:hideMark/>
          </w:tcPr>
          <w:p w14:paraId="559EC85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77858C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6EF33D8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48B954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79EB3BD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5=4/3*100</w:t>
            </w:r>
          </w:p>
        </w:tc>
      </w:tr>
      <w:tr w:rsidR="00116C36" w:rsidRPr="0039370A" w14:paraId="7E167C26" w14:textId="77777777" w:rsidTr="008569FA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081682A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IF 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62A02E2B" w14:textId="77777777" w:rsidR="00116C36" w:rsidRPr="0039370A" w:rsidRDefault="00116C36" w:rsidP="00116C36">
            <w:pPr>
              <w:spacing w:after="0" w:line="240" w:lineRule="auto"/>
              <w:ind w:firstLineChars="100" w:firstLine="161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3618031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6.938.000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23C1AB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5.160.000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66D8EA1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4.379.140,31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2A9A575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84,87</w:t>
            </w:r>
          </w:p>
        </w:tc>
      </w:tr>
      <w:tr w:rsidR="00116C36" w:rsidRPr="0039370A" w14:paraId="1C0DE863" w14:textId="77777777" w:rsidTr="008569FA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3FA5B73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371902B" w14:textId="77777777" w:rsidR="00116C36" w:rsidRPr="0039370A" w:rsidRDefault="00116C36" w:rsidP="00116C36">
            <w:pPr>
              <w:spacing w:after="0" w:line="240" w:lineRule="auto"/>
              <w:ind w:firstLineChars="100" w:firstLine="161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46B4926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6.518.000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1860FF3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4.930.000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C2AADC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4.156.245,08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6C588C5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84,31</w:t>
            </w:r>
          </w:p>
        </w:tc>
      </w:tr>
      <w:tr w:rsidR="00116C36" w:rsidRPr="0039370A" w14:paraId="062FCE88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5C98E9B7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14B03D1" w14:textId="77777777" w:rsidR="00116C36" w:rsidRPr="0039370A" w:rsidRDefault="00116C36" w:rsidP="00116C36">
            <w:pPr>
              <w:spacing w:after="0" w:line="240" w:lineRule="auto"/>
              <w:ind w:firstLineChars="100" w:firstLine="161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5DE702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4.140.000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1821C9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2.745.000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178F366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2.249.615,98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C25EE3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81,95</w:t>
            </w:r>
          </w:p>
        </w:tc>
      </w:tr>
      <w:tr w:rsidR="00116C36" w:rsidRPr="0039370A" w14:paraId="56CA2BDE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7312ED4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3825ADA3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Plaće (Bruto)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8830EF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3.520.000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76E2283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2.310.000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5D2EBEC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1.896.969,72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55A5DB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82,12</w:t>
            </w:r>
          </w:p>
        </w:tc>
      </w:tr>
      <w:tr w:rsidR="00116C36" w:rsidRPr="0039370A" w14:paraId="549218D5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BD31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3B699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F57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563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2.300.000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EF4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1.894.283,26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4D7D221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82,36</w:t>
            </w:r>
          </w:p>
        </w:tc>
      </w:tr>
      <w:tr w:rsidR="00116C36" w:rsidRPr="0039370A" w14:paraId="72DBB9E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97F9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5D0D9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E0C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461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682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2.686,46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F134F7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26,86</w:t>
            </w:r>
          </w:p>
        </w:tc>
      </w:tr>
      <w:tr w:rsidR="00116C36" w:rsidRPr="0039370A" w14:paraId="554D5C9F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7278C06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1D7AA483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Ostali rashod za zaposlene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0505EEC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4FA5790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A2087E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69.163,00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D0AE05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81,37</w:t>
            </w:r>
          </w:p>
        </w:tc>
      </w:tr>
      <w:tr w:rsidR="00116C36" w:rsidRPr="0039370A" w14:paraId="2BBE9A13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12B6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58684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Ostali rashod za zaposlene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64AD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95.000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38F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C57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69.163,00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D07B52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81,37</w:t>
            </w:r>
          </w:p>
        </w:tc>
      </w:tr>
      <w:tr w:rsidR="00116C36" w:rsidRPr="0039370A" w14:paraId="5C2F05E7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4A29A83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3B2618BF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Doprinosi na plaće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3F90330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525.000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A024CA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6542F2C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283.483,26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5469069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81,00</w:t>
            </w:r>
          </w:p>
        </w:tc>
      </w:tr>
      <w:tr w:rsidR="00116C36" w:rsidRPr="0039370A" w14:paraId="6CB9EA6E" w14:textId="77777777" w:rsidTr="008569FA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6575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AFA9D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535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525.000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350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F96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283.483,26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AC1ED5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81,00</w:t>
            </w:r>
          </w:p>
        </w:tc>
      </w:tr>
      <w:tr w:rsidR="00116C36" w:rsidRPr="0039370A" w14:paraId="79A717DF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3636C08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bottom"/>
            <w:hideMark/>
          </w:tcPr>
          <w:p w14:paraId="0834424E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 xml:space="preserve">Materijalni rashodi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57E0642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2.374.000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56701B3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2.182.000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5D1EDE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1.905.564,05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1A031E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87,33</w:t>
            </w:r>
          </w:p>
        </w:tc>
      </w:tr>
      <w:tr w:rsidR="00116C36" w:rsidRPr="0039370A" w14:paraId="0863FEC6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A4BC59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67E90A4C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Naknade troškova zaposlenima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723D05E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2A17AE1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170.000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697F172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102.939,77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4BA808B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60,55</w:t>
            </w:r>
          </w:p>
        </w:tc>
      </w:tr>
      <w:tr w:rsidR="00116C36" w:rsidRPr="0039370A" w14:paraId="2B584F94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A9AC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73115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C75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721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8E8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8.330,00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A8BAC2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13,88</w:t>
            </w:r>
          </w:p>
        </w:tc>
      </w:tr>
      <w:tr w:rsidR="00116C36" w:rsidRPr="0039370A" w14:paraId="536E067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9A75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F7576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Naknade za prijevoz, rad na terenu i odvojeni život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0C8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718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84D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49.543,67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377BBD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76,22</w:t>
            </w:r>
          </w:p>
        </w:tc>
      </w:tr>
      <w:tr w:rsidR="00116C36" w:rsidRPr="0039370A" w14:paraId="0CDDABBA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CC17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170A9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E938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90.000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03C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BB7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45.066,10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4758E3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100,15</w:t>
            </w:r>
          </w:p>
        </w:tc>
      </w:tr>
      <w:tr w:rsidR="00116C36" w:rsidRPr="0039370A" w14:paraId="26121387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2F11A69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53307BD1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Rashodi za materijal i energiju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060AEB0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230.000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6BE726C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189.000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DC8C70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173.811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A889D9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91,96</w:t>
            </w:r>
          </w:p>
        </w:tc>
      </w:tr>
      <w:tr w:rsidR="00116C36" w:rsidRPr="0039370A" w14:paraId="1C6EB720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F6F0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5274F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DE8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09A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70.000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59D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70.103,36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5C4DD6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100,15</w:t>
            </w:r>
          </w:p>
        </w:tc>
      </w:tr>
      <w:tr w:rsidR="00116C36" w:rsidRPr="0039370A" w14:paraId="3E59A124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0018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47EC6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348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7E5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417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78.879,23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2067F9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78,88</w:t>
            </w:r>
          </w:p>
        </w:tc>
      </w:tr>
      <w:tr w:rsidR="00116C36" w:rsidRPr="0039370A" w14:paraId="650B875C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C164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2CE9A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Materijal i dijelovi za tek.i invest. održavanje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C96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5DF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B09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4.683,35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5EB759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93,67</w:t>
            </w:r>
          </w:p>
        </w:tc>
      </w:tr>
      <w:tr w:rsidR="00116C36" w:rsidRPr="0039370A" w14:paraId="6B06EA1A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BC5A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A79B2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Sitni inventar i auto gume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99E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E11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91A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20.145,41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7A4095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143,90</w:t>
            </w:r>
          </w:p>
        </w:tc>
      </w:tr>
      <w:tr w:rsidR="00116C36" w:rsidRPr="0039370A" w14:paraId="170EDE0C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DAC4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8334C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Službena radna i zaštitna odjeća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B6E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0FD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4C4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55A4319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116C36" w:rsidRPr="0039370A" w14:paraId="5240F952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30693FB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50BD07CC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Rashodi za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7EE0F42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1.672.000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7043EB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1.673.000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8E78AC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1.494.421,98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5C42EB8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89,33</w:t>
            </w:r>
          </w:p>
        </w:tc>
      </w:tr>
      <w:tr w:rsidR="00116C36" w:rsidRPr="0039370A" w14:paraId="3B21A18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9ACA3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0A7A2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Usluge telefona pošte i prijevoza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BB118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5A4E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350A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50.118,97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48A5D1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83,53</w:t>
            </w:r>
          </w:p>
        </w:tc>
      </w:tr>
      <w:tr w:rsidR="00116C36" w:rsidRPr="0039370A" w14:paraId="1CBB673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B885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C73F3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Usluge tekućeg i investicijskog održavanja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FC8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C8C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C4C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14.730,02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932CBA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58,92</w:t>
            </w:r>
          </w:p>
        </w:tc>
      </w:tr>
      <w:tr w:rsidR="00116C36" w:rsidRPr="0039370A" w14:paraId="7EDD7F06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5105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5200E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A0D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07C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B17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29.015,32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EAFF1D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58,03</w:t>
            </w:r>
          </w:p>
        </w:tc>
      </w:tr>
      <w:tr w:rsidR="00116C36" w:rsidRPr="0039370A" w14:paraId="79152403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F2AF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0CD75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EFF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0D1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7CE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18.334,99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BCE6C1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122,23</w:t>
            </w:r>
          </w:p>
        </w:tc>
      </w:tr>
      <w:tr w:rsidR="00116C36" w:rsidRPr="0039370A" w14:paraId="4C43EC4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84BF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5E63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F55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1.040.000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3B1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1.100.000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A59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1.022.150,80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4ED13DF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92,92</w:t>
            </w:r>
          </w:p>
        </w:tc>
      </w:tr>
      <w:tr w:rsidR="00116C36" w:rsidRPr="0039370A" w14:paraId="5D7A3582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1432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CB448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Zdravstvene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FA2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17.000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CB3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916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8.500,00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C1785F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65,38</w:t>
            </w:r>
          </w:p>
        </w:tc>
      </w:tr>
      <w:tr w:rsidR="00116C36" w:rsidRPr="0039370A" w14:paraId="1241D159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96AB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DAD0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Intelektualne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3C5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F3A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120.000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446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102.145,00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1C8DFE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85,12</w:t>
            </w:r>
          </w:p>
        </w:tc>
      </w:tr>
      <w:tr w:rsidR="00116C36" w:rsidRPr="0039370A" w14:paraId="25FA44B6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FA90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10569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4F3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160.000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833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140.000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CDB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131.757,08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9E6CAA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94,11</w:t>
            </w:r>
          </w:p>
        </w:tc>
      </w:tr>
      <w:tr w:rsidR="00116C36" w:rsidRPr="0039370A" w14:paraId="55FF353D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C952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020A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1CC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150.000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54A9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765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117.669,80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1E76FE1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78,45</w:t>
            </w:r>
          </w:p>
        </w:tc>
      </w:tr>
      <w:tr w:rsidR="00116C36" w:rsidRPr="0039370A" w14:paraId="172D722F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3AAA406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30765237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463CDFC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162.000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28626A7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629AB9B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134.390,95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4D33F3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89,59</w:t>
            </w:r>
          </w:p>
        </w:tc>
      </w:tr>
      <w:tr w:rsidR="00116C36" w:rsidRPr="0039370A" w14:paraId="41929923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2DF2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97196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Naknade za rad predstavničkih i izvr. tijela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44B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BCF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B76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99.981,60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63BDCC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99,98</w:t>
            </w:r>
          </w:p>
        </w:tc>
      </w:tr>
      <w:tr w:rsidR="00116C36" w:rsidRPr="0039370A" w14:paraId="6673ACD8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A670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2DE8A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5BC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25.000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CC4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F55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12.813,07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4E3E92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85,42</w:t>
            </w:r>
          </w:p>
        </w:tc>
      </w:tr>
      <w:tr w:rsidR="00116C36" w:rsidRPr="0039370A" w14:paraId="288798F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BF18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1F9BF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024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561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451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18.783,78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96F291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62,61</w:t>
            </w:r>
          </w:p>
        </w:tc>
      </w:tr>
      <w:tr w:rsidR="00116C36" w:rsidRPr="0039370A" w14:paraId="097EE822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23A0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A954F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A5A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F89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904C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2.400,00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EA98C7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80,00</w:t>
            </w:r>
          </w:p>
        </w:tc>
      </w:tr>
      <w:tr w:rsidR="00116C36" w:rsidRPr="0039370A" w14:paraId="43491674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2296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7C436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1EC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F6B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867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312,50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5337CD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31,25</w:t>
            </w:r>
          </w:p>
        </w:tc>
      </w:tr>
      <w:tr w:rsidR="00116C36" w:rsidRPr="0039370A" w14:paraId="5B803C3E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2B84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55CD1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8D0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FE5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436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8EA9C6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10,00</w:t>
            </w:r>
          </w:p>
        </w:tc>
      </w:tr>
      <w:tr w:rsidR="00116C36" w:rsidRPr="0039370A" w14:paraId="4656368C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1940258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bottom"/>
            <w:hideMark/>
          </w:tcPr>
          <w:p w14:paraId="062AD26C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3D734A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20BC61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8BADE2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1.065,05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3EA80A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35,50</w:t>
            </w:r>
          </w:p>
        </w:tc>
      </w:tr>
      <w:tr w:rsidR="00116C36" w:rsidRPr="0039370A" w14:paraId="2E24C881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7477755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25DCAA2D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Ostali financijski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D793CA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4F19281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322D3A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1.065,05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A1E0EA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35,50</w:t>
            </w:r>
          </w:p>
        </w:tc>
      </w:tr>
      <w:tr w:rsidR="00116C36" w:rsidRPr="0039370A" w14:paraId="04B82F2E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BA4E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3431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41A13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Bankarske usluge i usluge platnog prometa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3FA3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504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2AE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496,26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B80BBF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49,63</w:t>
            </w:r>
          </w:p>
        </w:tc>
      </w:tr>
      <w:tr w:rsidR="00116C36" w:rsidRPr="0039370A" w14:paraId="6B005C13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A485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3433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4D9F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Zatezne kamate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954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317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812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4E854DA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7,00</w:t>
            </w:r>
          </w:p>
        </w:tc>
      </w:tr>
      <w:tr w:rsidR="00116C36" w:rsidRPr="0039370A" w14:paraId="7A6D7C68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45DC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3434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9AD43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Ostali nespomenuti financijski ra</w:t>
            </w:r>
            <w:r w:rsidR="0039370A">
              <w:rPr>
                <w:rFonts w:eastAsia="Times New Roman" w:cs="Calibri"/>
                <w:sz w:val="16"/>
                <w:szCs w:val="16"/>
                <w:lang w:eastAsia="hr-HR"/>
              </w:rPr>
              <w:t>s</w:t>
            </w: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C0DA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390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50A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498,79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5E3A376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49,88</w:t>
            </w:r>
          </w:p>
        </w:tc>
      </w:tr>
      <w:tr w:rsidR="00116C36" w:rsidRPr="0039370A" w14:paraId="01FA3279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54A8EE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vAlign w:val="bottom"/>
            <w:hideMark/>
          </w:tcPr>
          <w:p w14:paraId="28581333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5E54D9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8DF61D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0CB86A5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222.895,23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19D4562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97</w:t>
            </w:r>
          </w:p>
        </w:tc>
      </w:tr>
      <w:tr w:rsidR="00116C36" w:rsidRPr="0039370A" w14:paraId="60E473AA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66EFBAF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bottom"/>
            <w:hideMark/>
          </w:tcPr>
          <w:p w14:paraId="1ABA5D78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Rashodi za nabavu proiz. dug. imovine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AA0769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420.000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78F19EC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230.000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865D75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16"/>
                <w:szCs w:val="16"/>
                <w:lang w:eastAsia="hr-HR"/>
              </w:rPr>
              <w:t>222.895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6031FB7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96,91</w:t>
            </w:r>
          </w:p>
        </w:tc>
      </w:tr>
      <w:tr w:rsidR="00116C36" w:rsidRPr="0039370A" w14:paraId="615D885B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373625D6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  <w:hideMark/>
          </w:tcPr>
          <w:p w14:paraId="33565DDB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Postrojenja i oprema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35B6F9B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420.000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35D5470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5211C5F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222.895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EE4249E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96,91</w:t>
            </w:r>
          </w:p>
        </w:tc>
      </w:tr>
      <w:tr w:rsidR="00116C36" w:rsidRPr="0039370A" w14:paraId="27E0CDA0" w14:textId="77777777" w:rsidTr="008569FA">
        <w:trPr>
          <w:trHeight w:val="2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E56C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23C52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F8B1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370.000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958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9C20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216.265,23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565F7A39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108,13</w:t>
            </w:r>
          </w:p>
        </w:tc>
      </w:tr>
      <w:tr w:rsidR="00116C36" w:rsidRPr="0039370A" w14:paraId="7F313EB9" w14:textId="77777777" w:rsidTr="008569FA">
        <w:trPr>
          <w:trHeight w:val="22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42B2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lastRenderedPageBreak/>
              <w:t>4224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4A31F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Medicinska oprema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AADD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A884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ADAF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6.630,00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4161BB2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22,10</w:t>
            </w:r>
          </w:p>
        </w:tc>
      </w:tr>
      <w:tr w:rsidR="00116C36" w:rsidRPr="0039370A" w14:paraId="4EED3779" w14:textId="77777777" w:rsidTr="008569FA">
        <w:trPr>
          <w:trHeight w:val="22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2EDA" w14:textId="77777777" w:rsidR="00116C36" w:rsidRPr="0039370A" w:rsidRDefault="00116C36" w:rsidP="00116C3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4225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22D8B" w14:textId="77777777" w:rsidR="00116C36" w:rsidRPr="0039370A" w:rsidRDefault="00116C36" w:rsidP="00116C3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Instrumenti, uređaji i strojevi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3138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17C5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C618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64F6548" w14:textId="77777777" w:rsidR="00116C36" w:rsidRPr="0039370A" w:rsidRDefault="00116C36" w:rsidP="00116C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-</w:t>
            </w:r>
          </w:p>
        </w:tc>
      </w:tr>
    </w:tbl>
    <w:p w14:paraId="7D75FF42" w14:textId="77777777" w:rsidR="00B6226E" w:rsidRPr="0039370A" w:rsidRDefault="00B6226E" w:rsidP="00EB7A33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b/>
          <w:bCs/>
          <w:sz w:val="24"/>
          <w:szCs w:val="24"/>
        </w:rPr>
        <w:t>Rashodi za zaposlene (skupina 31)</w:t>
      </w:r>
      <w:r w:rsidRPr="0039370A">
        <w:rPr>
          <w:rFonts w:cs="Calibri"/>
          <w:sz w:val="24"/>
          <w:szCs w:val="24"/>
        </w:rPr>
        <w:t xml:space="preserve"> na izvoru financiranja 43 izvršeni su u iznosu od 2.249.615,98 kuna, odnosno 81,95% u odnosu na plan te u ukupno izvršenom proračunu, udio rashoda za zaposlene iznosi 51,37%. Rashodi za zaposlene na navedenom izvoru financiranja uključuj</w:t>
      </w:r>
      <w:r w:rsidR="001704EA">
        <w:rPr>
          <w:rFonts w:cs="Calibri"/>
          <w:sz w:val="24"/>
          <w:szCs w:val="24"/>
        </w:rPr>
        <w:t>u</w:t>
      </w:r>
      <w:r w:rsidRPr="0039370A">
        <w:rPr>
          <w:rFonts w:cs="Calibri"/>
          <w:sz w:val="24"/>
          <w:szCs w:val="24"/>
        </w:rPr>
        <w:t xml:space="preserve"> 12 plaća. </w:t>
      </w:r>
      <w:r w:rsidRPr="0039370A">
        <w:rPr>
          <w:rFonts w:eastAsia="Times New Roman" w:cs="Calibri"/>
          <w:sz w:val="24"/>
          <w:szCs w:val="18"/>
          <w:lang w:eastAsia="hr-HR"/>
        </w:rPr>
        <w:t>Prosječan broj zaposlenih Centra na osnovi stanja na početku i na kraju izvještajnog razdoblja iznosi 20 (1. mjesec 19 zaposlenih, 12. mjesec 20 zaposlenih).</w:t>
      </w:r>
    </w:p>
    <w:p w14:paraId="32CE932B" w14:textId="77777777" w:rsidR="00B6226E" w:rsidRPr="0039370A" w:rsidRDefault="00B6226E" w:rsidP="00EB7A33">
      <w:pPr>
        <w:spacing w:line="276" w:lineRule="auto"/>
        <w:ind w:firstLine="708"/>
        <w:jc w:val="both"/>
        <w:rPr>
          <w:rFonts w:cs="Calibri"/>
          <w:color w:val="FF0000"/>
          <w:sz w:val="24"/>
          <w:szCs w:val="24"/>
        </w:rPr>
      </w:pPr>
      <w:r w:rsidRPr="0039370A">
        <w:rPr>
          <w:rFonts w:cs="Calibri"/>
          <w:b/>
          <w:bCs/>
          <w:sz w:val="24"/>
          <w:szCs w:val="24"/>
        </w:rPr>
        <w:t>Materijalni rashodi (skupina 32)</w:t>
      </w:r>
      <w:r w:rsidRPr="0039370A">
        <w:rPr>
          <w:rFonts w:cs="Calibri"/>
          <w:sz w:val="24"/>
          <w:szCs w:val="24"/>
        </w:rPr>
        <w:t xml:space="preserve"> iz državnog proračuna izvršeni su u iznosu od 1.905.564,05 kuna, odnosno 87,33% u odnosu na plan te u ukupno izvršenom proračunu udio materijalnih rashoda iznosi 45,85%. Najznačajniji rashodi u ovoj skupini rashoda su sredstva namijenjena za zakup poslovnog prostora koja su iznosila 1.022.150,80 kn.</w:t>
      </w:r>
      <w:r w:rsidRPr="0039370A">
        <w:rPr>
          <w:rFonts w:cs="Calibri"/>
          <w:color w:val="FF0000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S obzirom na pandemiju kor</w:t>
      </w:r>
      <w:r w:rsidR="0039370A">
        <w:rPr>
          <w:rFonts w:cs="Calibri"/>
          <w:sz w:val="24"/>
          <w:szCs w:val="24"/>
        </w:rPr>
        <w:t>o</w:t>
      </w:r>
      <w:r w:rsidRPr="0039370A">
        <w:rPr>
          <w:rFonts w:cs="Calibri"/>
          <w:sz w:val="24"/>
          <w:szCs w:val="24"/>
        </w:rPr>
        <w:t>na</w:t>
      </w:r>
      <w:r w:rsidR="0039370A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 xml:space="preserve">virusom došlo je do znatnog smanjenja službenih putovanja te se najmanji postotak izvršenja odnosi na službena putovanja. </w:t>
      </w:r>
    </w:p>
    <w:p w14:paraId="39F0ACC4" w14:textId="77777777" w:rsidR="00B6226E" w:rsidRPr="0039370A" w:rsidRDefault="00B6226E" w:rsidP="00EB7A33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b/>
          <w:bCs/>
          <w:sz w:val="24"/>
          <w:szCs w:val="24"/>
        </w:rPr>
        <w:t>Financijski rashodi (skupina 34)</w:t>
      </w:r>
      <w:r w:rsidRPr="0039370A">
        <w:rPr>
          <w:rFonts w:cs="Calibri"/>
          <w:sz w:val="24"/>
          <w:szCs w:val="24"/>
        </w:rPr>
        <w:t xml:space="preserve"> državnog proračuna izvršeni su u iznosu od 1.065,05 kuna, odnosno 35,5% u odnosu na plan te u ukupno izvršenom proračunu udio financijskih rashoda iznosi 0,025%. Financijski rashodi odnose se na bankarske usluge i zatezne kamate.</w:t>
      </w:r>
    </w:p>
    <w:p w14:paraId="6120B45E" w14:textId="77777777" w:rsidR="00B6226E" w:rsidRPr="0039370A" w:rsidRDefault="00B6226E" w:rsidP="00EB7A33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Za postrojenje i opremu na skupini </w:t>
      </w:r>
      <w:r w:rsidRPr="0039370A">
        <w:rPr>
          <w:rFonts w:cs="Calibri"/>
          <w:b/>
          <w:bCs/>
          <w:sz w:val="24"/>
          <w:szCs w:val="24"/>
        </w:rPr>
        <w:t>42- rashodi za nabavu proizvedene dugotrajne imovine</w:t>
      </w:r>
      <w:r w:rsidRPr="0039370A">
        <w:rPr>
          <w:rFonts w:cs="Calibri"/>
          <w:sz w:val="24"/>
          <w:szCs w:val="24"/>
        </w:rPr>
        <w:t xml:space="preserve">  utrošeno je 222.895,23 kuna, odnosno 96,91% u odnosu na plan te u ukupno izvršenom proračunu, udio rashoda za postrojenje i opremu iznosi 5,36%. Centar je nabavio nova računala, koja su bila i planirana za 2020. godinu, te manju dopunu za početak uspostavljanja virtualne radionice u prostorima Centra. Svi rashodi nefinancijske imovine izvršeni su iz državnog proračuna. Grafikon 2. u nastavku prikazuje izvršenje rashoda po skupini računa u odnosu na ukupno izvršenje proračuna u 2020. godini.</w:t>
      </w:r>
    </w:p>
    <w:p w14:paraId="4514E404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3468D2AD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70CFC36B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341DAC46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11594904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6BA24E3B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35F86F80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5053DCC5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64E12F4D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1B9908EE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48C7EC8A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422E5E2C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28D5DF8F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5F318D2C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5B9E3FD4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623436B7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66E36DF7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670BE5B7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03743DB1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54332937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0D9B5FD9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7985CE5F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63BAEC91" w14:textId="77777777" w:rsidR="00922DBB" w:rsidRDefault="00922DBB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3EB459D5" w14:textId="1D4B103E" w:rsidR="00B6226E" w:rsidRPr="0039370A" w:rsidRDefault="00B6226E" w:rsidP="00B6226E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Grafikon 2: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 xml:space="preserve"> Struktura rashoda po skupini u odnosu na ukupno izvršenje proračuna u 2020. godini</w:t>
      </w:r>
    </w:p>
    <w:p w14:paraId="27E7187F" w14:textId="4CB4B68A" w:rsidR="00B6226E" w:rsidRPr="0039370A" w:rsidRDefault="00B925F4" w:rsidP="00EB7A33">
      <w:pPr>
        <w:spacing w:line="276" w:lineRule="auto"/>
        <w:rPr>
          <w:rFonts w:cs="Calibri"/>
          <w:color w:val="4472C4"/>
          <w:sz w:val="24"/>
          <w:szCs w:val="24"/>
        </w:rPr>
      </w:pPr>
      <w:r w:rsidRPr="0039370A">
        <w:rPr>
          <w:rFonts w:cs="Calibri"/>
          <w:noProof/>
          <w:sz w:val="24"/>
          <w:szCs w:val="24"/>
          <w:lang w:eastAsia="hr-HR"/>
        </w:rPr>
        <w:drawing>
          <wp:inline distT="0" distB="0" distL="0" distR="0" wp14:anchorId="3FCEFF74" wp14:editId="6E54F7D6">
            <wp:extent cx="5610225" cy="3238500"/>
            <wp:effectExtent l="0" t="0" r="0" b="0"/>
            <wp:docPr id="3" name="Objek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7A38AFD" w14:textId="77777777" w:rsidR="00B6226E" w:rsidRPr="0039370A" w:rsidRDefault="00F12AF0" w:rsidP="00F12AF0">
      <w:pPr>
        <w:pStyle w:val="Naslov3"/>
        <w:ind w:firstLine="708"/>
        <w:rPr>
          <w:rFonts w:ascii="Calibri" w:hAnsi="Calibri" w:cs="Calibri"/>
          <w:b/>
          <w:bCs/>
          <w:color w:val="2E74B5"/>
          <w:lang w:val="hr-HR"/>
        </w:rPr>
      </w:pPr>
      <w:bookmarkStart w:id="15" w:name="_Toc68091529"/>
      <w:r w:rsidRPr="0039370A">
        <w:rPr>
          <w:rFonts w:ascii="Calibri" w:hAnsi="Calibri" w:cs="Calibri"/>
          <w:b/>
          <w:bCs/>
          <w:color w:val="2E74B5"/>
          <w:lang w:val="hr-HR"/>
        </w:rPr>
        <w:t xml:space="preserve">10.3.2. </w:t>
      </w:r>
      <w:r w:rsidR="00B6226E" w:rsidRPr="0039370A">
        <w:rPr>
          <w:rFonts w:ascii="Calibri" w:hAnsi="Calibri" w:cs="Calibri"/>
          <w:b/>
          <w:bCs/>
          <w:color w:val="2E74B5"/>
          <w:lang w:val="hr-HR"/>
        </w:rPr>
        <w:t>Izvor financiranja 52</w:t>
      </w:r>
      <w:r w:rsidR="00F47EA6">
        <w:rPr>
          <w:rFonts w:ascii="Calibri" w:hAnsi="Calibri" w:cs="Calibri"/>
          <w:b/>
          <w:bCs/>
          <w:color w:val="2E74B5"/>
          <w:lang w:val="hr-HR"/>
        </w:rPr>
        <w:t xml:space="preserve"> </w:t>
      </w:r>
      <w:r w:rsidR="00B6226E" w:rsidRPr="0039370A">
        <w:rPr>
          <w:rFonts w:ascii="Calibri" w:hAnsi="Calibri" w:cs="Calibri"/>
          <w:b/>
          <w:bCs/>
          <w:color w:val="2E74B5"/>
          <w:lang w:val="hr-HR"/>
        </w:rPr>
        <w:t>- Ostale pomoći</w:t>
      </w:r>
      <w:bookmarkEnd w:id="15"/>
    </w:p>
    <w:p w14:paraId="0817F75C" w14:textId="77777777" w:rsidR="00B6226E" w:rsidRPr="0039370A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Na izvoru financiranja 52- Ostale pomoći bila su prenesena sredstva iz prethodne godine u iznosu od 1.440,00 kn. Doznačena sredstva potječu od naplaćene usluge profesionalne rehabilitacije sa naručiteljem koji je također proračunski korisnik. Sredstva sa navedenog izvora do 31.12.2020. su u potpunosti utrošena na stavci za ostale usluge. U tablici broj </w:t>
      </w:r>
      <w:r w:rsidR="00F83C4E" w:rsidRPr="0039370A">
        <w:rPr>
          <w:rFonts w:cs="Calibri"/>
          <w:sz w:val="24"/>
          <w:szCs w:val="24"/>
        </w:rPr>
        <w:t>15</w:t>
      </w:r>
      <w:r w:rsidRPr="0039370A">
        <w:rPr>
          <w:rFonts w:cs="Calibri"/>
          <w:sz w:val="24"/>
          <w:szCs w:val="24"/>
        </w:rPr>
        <w:t xml:space="preserve"> prikazan je izvještaj o izvršenju po programskoj i ekonomskoj klasifikaciji na izvoru financiranja 52 za 2020. godinu.</w:t>
      </w:r>
    </w:p>
    <w:p w14:paraId="1A794A08" w14:textId="77777777" w:rsidR="00B6226E" w:rsidRPr="0039370A" w:rsidRDefault="00B6226E" w:rsidP="00B6226E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Tablica </w:t>
      </w:r>
      <w:r w:rsidR="004F4A56"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15</w:t>
      </w: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: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 xml:space="preserve"> Izvještaj o izvršenju rashoda na izvoru financiranja 52</w:t>
      </w:r>
    </w:p>
    <w:tbl>
      <w:tblPr>
        <w:tblW w:w="8880" w:type="dxa"/>
        <w:tblInd w:w="113" w:type="dxa"/>
        <w:tblLook w:val="04A0" w:firstRow="1" w:lastRow="0" w:firstColumn="1" w:lastColumn="0" w:noHBand="0" w:noVBand="1"/>
      </w:tblPr>
      <w:tblGrid>
        <w:gridCol w:w="919"/>
        <w:gridCol w:w="2949"/>
        <w:gridCol w:w="1214"/>
        <w:gridCol w:w="1426"/>
        <w:gridCol w:w="1345"/>
        <w:gridCol w:w="1096"/>
      </w:tblGrid>
      <w:tr w:rsidR="00A27E1F" w:rsidRPr="0039370A" w14:paraId="2BF334AA" w14:textId="77777777" w:rsidTr="008569FA">
        <w:trPr>
          <w:trHeight w:val="554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3A19E4EE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Račun prihoda</w:t>
            </w:r>
          </w:p>
        </w:tc>
        <w:tc>
          <w:tcPr>
            <w:tcW w:w="2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E705801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Naziv računa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6ECD42A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Izvorni plan 2020.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69412C5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Tekući plan 2020.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39A0DC4B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Ostvarenje/ izvršenje 2020.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6B300315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Indeks</w:t>
            </w:r>
          </w:p>
        </w:tc>
      </w:tr>
      <w:tr w:rsidR="00A27E1F" w:rsidRPr="0039370A" w14:paraId="17A0BE07" w14:textId="77777777" w:rsidTr="008569FA">
        <w:trPr>
          <w:trHeight w:val="248"/>
        </w:trPr>
        <w:tc>
          <w:tcPr>
            <w:tcW w:w="3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E74B5"/>
            <w:vAlign w:val="center"/>
            <w:hideMark/>
          </w:tcPr>
          <w:p w14:paraId="2C38374C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3AE3AC6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E118171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109F98C8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55B4E422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5=4/3*100</w:t>
            </w:r>
          </w:p>
        </w:tc>
      </w:tr>
      <w:tr w:rsidR="00A27E1F" w:rsidRPr="0039370A" w14:paraId="66693E02" w14:textId="77777777" w:rsidTr="008569FA">
        <w:trPr>
          <w:trHeight w:val="248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0CA6C593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IF 52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74F64043" w14:textId="77777777" w:rsidR="00A27E1F" w:rsidRPr="0039370A" w:rsidRDefault="00A27E1F" w:rsidP="00A27E1F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Ostale pomoći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260C3C75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3E78208E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1.440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2185CF70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1.440,00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573CC16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</w:tr>
      <w:tr w:rsidR="00A27E1F" w:rsidRPr="0039370A" w14:paraId="5C858A89" w14:textId="77777777" w:rsidTr="008569FA">
        <w:trPr>
          <w:trHeight w:val="262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E7CC0A5" w14:textId="77777777" w:rsidR="00A27E1F" w:rsidRPr="0039370A" w:rsidRDefault="00A27E1F" w:rsidP="00A27E1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42F765B0" w14:textId="77777777" w:rsidR="00A27E1F" w:rsidRPr="0039370A" w:rsidRDefault="00A27E1F" w:rsidP="00A27E1F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804F292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60DA9883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1.440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3D19D2C0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1.440,00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22B6DE94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</w:tr>
      <w:tr w:rsidR="00A27E1F" w:rsidRPr="0039370A" w14:paraId="1952201C" w14:textId="77777777" w:rsidTr="008569FA">
        <w:trPr>
          <w:trHeight w:val="248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20A182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0E0B5BF" w14:textId="77777777" w:rsidR="00A27E1F" w:rsidRPr="0039370A" w:rsidRDefault="00A27E1F" w:rsidP="00A27E1F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A918BB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26AE8D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1.440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03314A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1.440,00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586A41A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</w:tr>
      <w:tr w:rsidR="00A27E1F" w:rsidRPr="0039370A" w14:paraId="7553DDA6" w14:textId="77777777" w:rsidTr="008569FA">
        <w:trPr>
          <w:trHeight w:val="248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A184" w14:textId="77777777" w:rsidR="00A27E1F" w:rsidRPr="0039370A" w:rsidRDefault="00A27E1F" w:rsidP="00A27E1F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F52DE" w14:textId="77777777" w:rsidR="00A27E1F" w:rsidRPr="0039370A" w:rsidRDefault="00A27E1F" w:rsidP="00A27E1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E9AF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D304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1.440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2FE46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1.440,00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1FB1714A" w14:textId="77777777" w:rsidR="00A27E1F" w:rsidRPr="0039370A" w:rsidRDefault="00A27E1F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</w:tr>
      <w:bookmarkEnd w:id="14"/>
    </w:tbl>
    <w:p w14:paraId="2D6B2B3B" w14:textId="77777777" w:rsidR="00B6226E" w:rsidRPr="0039370A" w:rsidRDefault="00B6226E" w:rsidP="00B6226E">
      <w:pPr>
        <w:rPr>
          <w:rFonts w:cs="Calibri"/>
          <w:b/>
          <w:bCs/>
          <w:sz w:val="24"/>
          <w:szCs w:val="24"/>
        </w:rPr>
      </w:pPr>
    </w:p>
    <w:p w14:paraId="03664F14" w14:textId="77777777" w:rsidR="00B6226E" w:rsidRPr="0039370A" w:rsidRDefault="00F12AF0" w:rsidP="00A27E1F">
      <w:pPr>
        <w:pStyle w:val="Naslov20"/>
        <w:rPr>
          <w:rFonts w:ascii="Calibri" w:hAnsi="Calibri" w:cs="Calibri"/>
          <w:b/>
          <w:bCs/>
          <w:sz w:val="24"/>
          <w:szCs w:val="24"/>
          <w:lang w:val="hr-HR"/>
        </w:rPr>
      </w:pPr>
      <w:bookmarkStart w:id="16" w:name="_Toc68091530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 xml:space="preserve">10.4. </w:t>
      </w:r>
      <w:r w:rsidR="00B6226E" w:rsidRPr="0039370A">
        <w:rPr>
          <w:rFonts w:ascii="Calibri" w:hAnsi="Calibri" w:cs="Calibri"/>
          <w:b/>
          <w:bCs/>
          <w:sz w:val="24"/>
          <w:szCs w:val="24"/>
          <w:lang w:val="hr-HR"/>
        </w:rPr>
        <w:t>Zaključak izvršenja financijskog plana</w:t>
      </w:r>
      <w:bookmarkEnd w:id="16"/>
    </w:p>
    <w:p w14:paraId="06F4612D" w14:textId="77777777" w:rsidR="00A27E1F" w:rsidRPr="0039370A" w:rsidRDefault="00A27E1F" w:rsidP="00B6226E">
      <w:pPr>
        <w:spacing w:line="276" w:lineRule="auto"/>
        <w:jc w:val="both"/>
        <w:rPr>
          <w:rFonts w:cs="Calibri"/>
          <w:sz w:val="24"/>
          <w:szCs w:val="24"/>
        </w:rPr>
      </w:pPr>
    </w:p>
    <w:p w14:paraId="6840A395" w14:textId="77777777" w:rsidR="00B6226E" w:rsidRPr="0039370A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 tablici </w:t>
      </w:r>
      <w:r w:rsidR="00F83C4E" w:rsidRPr="0039370A">
        <w:rPr>
          <w:rFonts w:cs="Calibri"/>
          <w:sz w:val="24"/>
          <w:szCs w:val="24"/>
        </w:rPr>
        <w:t>16</w:t>
      </w:r>
      <w:r w:rsidRPr="0039370A">
        <w:rPr>
          <w:rFonts w:cs="Calibri"/>
          <w:sz w:val="24"/>
          <w:szCs w:val="24"/>
        </w:rPr>
        <w:t xml:space="preserve"> u nastavku teksta prikazan je pregled ukupnih prihoda i rashoda za 2020. godinu po izvorima financiranja.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977"/>
        <w:gridCol w:w="2726"/>
        <w:gridCol w:w="1080"/>
        <w:gridCol w:w="536"/>
        <w:gridCol w:w="617"/>
        <w:gridCol w:w="734"/>
        <w:gridCol w:w="424"/>
        <w:gridCol w:w="797"/>
        <w:gridCol w:w="131"/>
        <w:gridCol w:w="1050"/>
      </w:tblGrid>
      <w:tr w:rsidR="004F4A56" w:rsidRPr="0039370A" w14:paraId="41A8D3A1" w14:textId="77777777" w:rsidTr="00C4126A">
        <w:trPr>
          <w:gridAfter w:val="2"/>
          <w:wAfter w:w="707" w:type="dxa"/>
          <w:trHeight w:val="459"/>
        </w:trPr>
        <w:tc>
          <w:tcPr>
            <w:tcW w:w="50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D079BA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lastRenderedPageBreak/>
              <w:t xml:space="preserve">Tablica </w:t>
            </w:r>
            <w:r w:rsidR="004F4A56" w:rsidRPr="0039370A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t>16</w:t>
            </w:r>
            <w:r w:rsidRPr="0039370A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t>:</w:t>
            </w:r>
            <w:r w:rsidRPr="0039370A"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  <w:t xml:space="preserve"> Pregled ukupnih prihoda i rashoda</w:t>
            </w:r>
          </w:p>
          <w:p w14:paraId="62DA8BF1" w14:textId="77777777" w:rsidR="00A27E1F" w:rsidRPr="0039370A" w:rsidRDefault="00A27E1F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7F4E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BC9C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8E74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</w:p>
        </w:tc>
      </w:tr>
      <w:tr w:rsidR="00B6226E" w:rsidRPr="0039370A" w14:paraId="796EB84D" w14:textId="77777777" w:rsidTr="008569FA">
        <w:trPr>
          <w:trHeight w:val="806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4CB9904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Oznaka IF</w:t>
            </w:r>
          </w:p>
        </w:tc>
        <w:tc>
          <w:tcPr>
            <w:tcW w:w="2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11B9D38C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Naziv izvora financiranja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20F551F7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Izvorni plan 2020.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7E563BBB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Tekući plan 2020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4D3E6E51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Ostvarenje/ izvršenje 2020.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6F1AFD27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Indeks</w:t>
            </w:r>
          </w:p>
        </w:tc>
      </w:tr>
      <w:tr w:rsidR="00B6226E" w:rsidRPr="0039370A" w14:paraId="764778CB" w14:textId="77777777" w:rsidTr="008569FA">
        <w:trPr>
          <w:trHeight w:val="269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E74B5"/>
            <w:vAlign w:val="center"/>
            <w:hideMark/>
          </w:tcPr>
          <w:p w14:paraId="27A15AFC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742C3682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5F340592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69C6A50D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04B6DCF6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5=4/3*100</w:t>
            </w:r>
          </w:p>
        </w:tc>
      </w:tr>
      <w:tr w:rsidR="00B6226E" w:rsidRPr="0039370A" w14:paraId="4C059947" w14:textId="77777777" w:rsidTr="008569F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2EF20320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vAlign w:val="bottom"/>
            <w:hideMark/>
          </w:tcPr>
          <w:p w14:paraId="156EB460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Prihodi za posebne namjene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30A80DE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4FEB51D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4A770C06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41530FF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B6226E" w:rsidRPr="0039370A" w14:paraId="79DAC6BD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0F30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43 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16878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 xml:space="preserve">PRIHODI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C118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6.938.000,00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BF70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6.938.000,00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0022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6.938.000,00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BE707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</w:tr>
      <w:tr w:rsidR="00B6226E" w:rsidRPr="0039370A" w14:paraId="2340C9A7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40A3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43 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79059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RASHODI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65BA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6.938.000,00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3750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6.938.000,00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A804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4.379.140,31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89BE0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63,12</w:t>
            </w:r>
          </w:p>
        </w:tc>
      </w:tr>
      <w:tr w:rsidR="00B6226E" w:rsidRPr="0039370A" w14:paraId="03E8533C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C717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67269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višak/manjak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CA56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14D1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6C04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2.558.859,69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DCA58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B6226E" w:rsidRPr="0039370A" w14:paraId="3C3485DC" w14:textId="77777777" w:rsidTr="008569F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02CDE04B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vAlign w:val="bottom"/>
            <w:hideMark/>
          </w:tcPr>
          <w:p w14:paraId="2F225944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Vlastiti prihodi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53C74C23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1FC0C1AB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40D286A0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6783893B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B6226E" w:rsidRPr="0039370A" w14:paraId="3EC0650B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1234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31 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72119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PRIHODI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6524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0499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386D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129.601,32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87514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152,47</w:t>
            </w:r>
          </w:p>
        </w:tc>
      </w:tr>
      <w:tr w:rsidR="00B6226E" w:rsidRPr="0039370A" w14:paraId="11975CC4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3C99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31 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E9F1C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RASHODI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D3CE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6F7C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C63C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AABA3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B6226E" w:rsidRPr="0039370A" w14:paraId="772F43A8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E88CB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2B96C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višak/manjak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050CF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8D051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C9955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129.601,32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3068D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B6226E" w:rsidRPr="0039370A" w14:paraId="2C3E61B2" w14:textId="77777777" w:rsidTr="008569F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6B438E92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vAlign w:val="bottom"/>
            <w:hideMark/>
          </w:tcPr>
          <w:p w14:paraId="19C171B3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Pomoći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2D33A0D7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30AE3684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266E3AB3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6DCEA936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B6226E" w:rsidRPr="0039370A" w14:paraId="49128425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C4D9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52 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ABB36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PRIHODI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BC32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78C6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0509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7D7E7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B6226E" w:rsidRPr="0039370A" w14:paraId="59CF5D51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675D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52 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E5884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RASHODI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91D9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2021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53DB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1.440,00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C9F12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B6226E" w:rsidRPr="0039370A" w14:paraId="02BAE0BB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BCCDD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EE4FF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višak/manjak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D2A6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E3C6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08FB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-1.440,00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C6E28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B6226E" w:rsidRPr="0039370A" w14:paraId="6279739D" w14:textId="77777777" w:rsidTr="008569FA">
        <w:trPr>
          <w:trHeight w:val="239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/>
            <w:noWrap/>
            <w:vAlign w:val="bottom"/>
            <w:hideMark/>
          </w:tcPr>
          <w:p w14:paraId="564C247F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UKUPNI PRIHODI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42210FAE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7.138.000,00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09635424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7.023.000,00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429F98F5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7.067.601,32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7FBBCB76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100,64</w:t>
            </w:r>
          </w:p>
        </w:tc>
      </w:tr>
      <w:tr w:rsidR="00B6226E" w:rsidRPr="0039370A" w14:paraId="56DD3657" w14:textId="77777777" w:rsidTr="008569FA">
        <w:trPr>
          <w:trHeight w:val="239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/>
            <w:noWrap/>
            <w:vAlign w:val="bottom"/>
            <w:hideMark/>
          </w:tcPr>
          <w:p w14:paraId="685530B7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UKUPNI RASHODI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273ABECA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7.138.000,00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13B60ADA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7.023.000,00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49CAFAE7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4.380.580,31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0B08421E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62,37</w:t>
            </w:r>
          </w:p>
        </w:tc>
      </w:tr>
      <w:tr w:rsidR="00B6226E" w:rsidRPr="0039370A" w14:paraId="572CF6CA" w14:textId="77777777" w:rsidTr="00C4126A">
        <w:trPr>
          <w:trHeight w:val="2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A7F58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447B6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>ukupno višak/manjak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FC498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5CCE4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22038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2.687.021,01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AD291" w14:textId="77777777" w:rsidR="00B6226E" w:rsidRPr="0039370A" w:rsidRDefault="00B6226E" w:rsidP="00A27E1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730495B8" w14:textId="77777777" w:rsidR="00B6226E" w:rsidRPr="0039370A" w:rsidRDefault="00B6226E" w:rsidP="00B6226E">
      <w:pPr>
        <w:spacing w:line="276" w:lineRule="auto"/>
        <w:jc w:val="both"/>
        <w:rPr>
          <w:rFonts w:cs="Calibri"/>
          <w:sz w:val="24"/>
          <w:szCs w:val="24"/>
        </w:rPr>
      </w:pPr>
    </w:p>
    <w:p w14:paraId="11F0BB18" w14:textId="77777777" w:rsidR="00B6226E" w:rsidRPr="0039370A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Iz iskazanih podataka vidljivo je da su u 2020. godini ostvareni ukupni prihodi u iznosu 7.067.601,32 kn, a ukupni rashodi da su izvršeni u iznosu od 4.380.580,31 kn. Iz navedenog proizlazi da je ostvarenje prihoda bilo više od utrošenih rashoda te je ostvaren tekući višak od 2.687.021,01 kn.</w:t>
      </w:r>
    </w:p>
    <w:p w14:paraId="5B4635F3" w14:textId="77777777" w:rsidR="00B6226E" w:rsidRPr="0039370A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 sljedećoj tablici prikazana su neutrošena sredstva iz prethodnih godina koja do kraja 2020. godine nisu bila utrošena te su raspoloživa u sljedećem razdoblju. (tablica </w:t>
      </w:r>
      <w:r w:rsidR="00F83C4E" w:rsidRPr="0039370A">
        <w:rPr>
          <w:rFonts w:cs="Calibri"/>
          <w:sz w:val="24"/>
          <w:szCs w:val="24"/>
        </w:rPr>
        <w:t>17</w:t>
      </w:r>
      <w:r w:rsidRPr="0039370A">
        <w:rPr>
          <w:rFonts w:cs="Calibri"/>
          <w:sz w:val="24"/>
          <w:szCs w:val="24"/>
        </w:rPr>
        <w:t xml:space="preserve">) </w:t>
      </w:r>
    </w:p>
    <w:tbl>
      <w:tblPr>
        <w:tblW w:w="8645" w:type="dxa"/>
        <w:tblLook w:val="04A0" w:firstRow="1" w:lastRow="0" w:firstColumn="1" w:lastColumn="0" w:noHBand="0" w:noVBand="1"/>
      </w:tblPr>
      <w:tblGrid>
        <w:gridCol w:w="6629"/>
        <w:gridCol w:w="2016"/>
      </w:tblGrid>
      <w:tr w:rsidR="004F4A56" w:rsidRPr="0039370A" w14:paraId="38238562" w14:textId="77777777" w:rsidTr="00A27E1F">
        <w:trPr>
          <w:trHeight w:val="279"/>
        </w:trPr>
        <w:tc>
          <w:tcPr>
            <w:tcW w:w="6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9087E4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t xml:space="preserve">Tablica </w:t>
            </w:r>
            <w:r w:rsidR="004F4A56" w:rsidRPr="0039370A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t>17</w:t>
            </w:r>
            <w:r w:rsidRPr="0039370A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t>:</w:t>
            </w:r>
            <w:r w:rsidRPr="0039370A"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  <w:t xml:space="preserve"> Neutrošena sredstva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9FCC9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</w:p>
        </w:tc>
      </w:tr>
      <w:tr w:rsidR="00B6226E" w:rsidRPr="0039370A" w14:paraId="1714E552" w14:textId="77777777" w:rsidTr="008569FA">
        <w:trPr>
          <w:trHeight w:val="62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E74B5"/>
            <w:vAlign w:val="center"/>
            <w:hideMark/>
          </w:tcPr>
          <w:p w14:paraId="45C0DCB0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lang w:eastAsia="hr-HR"/>
              </w:rPr>
              <w:t>Opis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12DF2ED9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lang w:eastAsia="hr-HR"/>
              </w:rPr>
              <w:t>Ostvarenje 2020.</w:t>
            </w:r>
          </w:p>
        </w:tc>
      </w:tr>
      <w:tr w:rsidR="00B6226E" w:rsidRPr="0039370A" w14:paraId="371B02D0" w14:textId="77777777" w:rsidTr="008569FA">
        <w:trPr>
          <w:trHeight w:val="42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/>
            <w:vAlign w:val="center"/>
            <w:hideMark/>
          </w:tcPr>
          <w:p w14:paraId="17AE2DE5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Preneseno iz prethodne godine – Donos iz 2019.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10235906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904.429,17</w:t>
            </w:r>
          </w:p>
        </w:tc>
      </w:tr>
      <w:tr w:rsidR="00B6226E" w:rsidRPr="0039370A" w14:paraId="7FCF6B6C" w14:textId="77777777" w:rsidTr="00A27E1F">
        <w:trPr>
          <w:trHeight w:val="42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7B1EB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Višak  2020.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3B5F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2.687.021,01</w:t>
            </w:r>
          </w:p>
        </w:tc>
      </w:tr>
      <w:tr w:rsidR="00B6226E" w:rsidRPr="0039370A" w14:paraId="2172C034" w14:textId="77777777" w:rsidTr="008569FA">
        <w:trPr>
          <w:trHeight w:val="42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/>
            <w:vAlign w:val="center"/>
            <w:hideMark/>
          </w:tcPr>
          <w:p w14:paraId="53590C1D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UKUPNO RASPOLOŽIVA SREDSTVA U SLJEDEĆEM RAZDOBLJU- Odnos u 2021.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1A32945F" w14:textId="77777777" w:rsidR="00B6226E" w:rsidRPr="0039370A" w:rsidRDefault="00B6226E" w:rsidP="00B6226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3.591.450,18</w:t>
            </w:r>
          </w:p>
        </w:tc>
      </w:tr>
    </w:tbl>
    <w:p w14:paraId="4A444D80" w14:textId="77777777" w:rsidR="00B6226E" w:rsidRPr="0039370A" w:rsidRDefault="00B6226E" w:rsidP="00B6226E">
      <w:pPr>
        <w:spacing w:line="276" w:lineRule="auto"/>
        <w:jc w:val="both"/>
        <w:rPr>
          <w:rFonts w:cs="Calibri"/>
          <w:b/>
          <w:bCs/>
          <w:sz w:val="24"/>
          <w:szCs w:val="24"/>
        </w:rPr>
      </w:pPr>
    </w:p>
    <w:p w14:paraId="395E13B2" w14:textId="77777777" w:rsidR="00B6226E" w:rsidRPr="0039370A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Uz prethodno navedeni višak iz 2020. godine u iznosu od 2.687.021,01 kn, raspoloživa sredstva u sljedećem razdoblju čine i prenesena sredstva iz prethodne godine. Ukupno raspoloživa sredstva u sljedećem razdoblju tako bi iznosila 3.591.450,18 kn.</w:t>
      </w:r>
    </w:p>
    <w:p w14:paraId="69267897" w14:textId="77777777" w:rsidR="00B6226E" w:rsidRPr="0039370A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Tijekom proteklog obračunskog razdoblja Centar je koristio sredstva u skladu s financijskim planom, poštujući zakonodavni okvir, proračunska i fiskalna načela. </w:t>
      </w:r>
    </w:p>
    <w:p w14:paraId="03ED2C66" w14:textId="77777777" w:rsidR="00B6226E" w:rsidRPr="0039370A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lastRenderedPageBreak/>
        <w:t xml:space="preserve">Sukladno navedenim proračunskim i fiskalnim načelima sastavljeno je i ovo Izvršenje financijskog plana, iz kojeg je vidljivo kako je poslovanje vođeno sukladno planskim dokumentima,  učinkovito i transparentno. </w:t>
      </w:r>
    </w:p>
    <w:p w14:paraId="5DB2DD41" w14:textId="7B11CDB2" w:rsidR="003E4B2A" w:rsidRPr="0039370A" w:rsidRDefault="00817B5F" w:rsidP="00F47EA6">
      <w:pPr>
        <w:spacing w:after="0" w:line="240" w:lineRule="auto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="003E4B2A" w:rsidRPr="0039370A">
        <w:rPr>
          <w:rFonts w:cs="Calibri"/>
          <w:sz w:val="24"/>
          <w:szCs w:val="24"/>
        </w:rPr>
        <w:tab/>
      </w:r>
      <w:r w:rsidR="005879C6">
        <w:rPr>
          <w:rFonts w:cs="Calibri"/>
          <w:sz w:val="24"/>
          <w:szCs w:val="24"/>
        </w:rPr>
        <w:t xml:space="preserve">            </w:t>
      </w:r>
      <w:r w:rsidRPr="0039370A">
        <w:rPr>
          <w:rFonts w:cs="Calibri"/>
          <w:sz w:val="24"/>
          <w:szCs w:val="24"/>
        </w:rPr>
        <w:t>Ravnatelj:</w:t>
      </w:r>
    </w:p>
    <w:p w14:paraId="31DEECF7" w14:textId="05BFE480" w:rsidR="002F0B88" w:rsidRDefault="00F12AF0" w:rsidP="00F47EA6">
      <w:pPr>
        <w:spacing w:after="0" w:line="240" w:lineRule="auto"/>
        <w:ind w:left="4956" w:firstLine="708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Josip Držaić, mag.psych</w:t>
      </w:r>
      <w:r w:rsidRPr="001C599D">
        <w:rPr>
          <w:rFonts w:cs="Calibri"/>
          <w:sz w:val="24"/>
          <w:szCs w:val="24"/>
        </w:rPr>
        <w:t>.</w:t>
      </w:r>
      <w:r w:rsidR="00FB3279" w:rsidRPr="001C599D">
        <w:rPr>
          <w:rFonts w:cs="Calibri"/>
          <w:sz w:val="24"/>
          <w:szCs w:val="24"/>
        </w:rPr>
        <w:t>, v.r.</w:t>
      </w:r>
    </w:p>
    <w:p w14:paraId="50359E37" w14:textId="77777777" w:rsidR="00F47EA6" w:rsidRDefault="00F47EA6" w:rsidP="003E4B2A">
      <w:pPr>
        <w:spacing w:line="240" w:lineRule="auto"/>
        <w:ind w:left="4956" w:firstLine="708"/>
        <w:rPr>
          <w:rFonts w:cs="Calibri"/>
          <w:sz w:val="24"/>
          <w:szCs w:val="24"/>
        </w:rPr>
      </w:pPr>
    </w:p>
    <w:p w14:paraId="34037FB2" w14:textId="77777777" w:rsidR="00F47EA6" w:rsidRPr="0039370A" w:rsidRDefault="00F47EA6" w:rsidP="003E4B2A">
      <w:pPr>
        <w:spacing w:line="240" w:lineRule="auto"/>
        <w:ind w:left="4956" w:firstLine="708"/>
        <w:rPr>
          <w:rFonts w:cs="Calibri"/>
          <w:sz w:val="24"/>
          <w:szCs w:val="24"/>
        </w:rPr>
      </w:pPr>
    </w:p>
    <w:p w14:paraId="05468FBB" w14:textId="77777777" w:rsidR="00F47EA6" w:rsidRPr="0039370A" w:rsidRDefault="000A3406" w:rsidP="00F47EA6">
      <w:pPr>
        <w:spacing w:line="240" w:lineRule="auto"/>
        <w:ind w:firstLine="708"/>
        <w:jc w:val="both"/>
        <w:rPr>
          <w:rFonts w:cs="Calibri"/>
          <w:sz w:val="24"/>
          <w:szCs w:val="24"/>
        </w:rPr>
      </w:pPr>
      <w:r w:rsidRPr="00F47EA6">
        <w:rPr>
          <w:rFonts w:cs="Calibri"/>
          <w:sz w:val="24"/>
          <w:szCs w:val="24"/>
        </w:rPr>
        <w:t xml:space="preserve">Ovo je Izvješće prihvatilo Upravno vijeće Centra za profesionalnu rehabilitaciju „Zagreb“ na </w:t>
      </w:r>
      <w:r w:rsidR="00F47EA6">
        <w:rPr>
          <w:rFonts w:cs="Calibri"/>
          <w:sz w:val="24"/>
          <w:szCs w:val="24"/>
        </w:rPr>
        <w:t xml:space="preserve">12. </w:t>
      </w:r>
      <w:r w:rsidRPr="00F47EA6">
        <w:rPr>
          <w:rFonts w:cs="Calibri"/>
          <w:sz w:val="24"/>
          <w:szCs w:val="24"/>
        </w:rPr>
        <w:t xml:space="preserve">sjednici održanoj </w:t>
      </w:r>
      <w:r w:rsidR="00F47EA6">
        <w:rPr>
          <w:rFonts w:cs="Calibri"/>
          <w:sz w:val="24"/>
          <w:szCs w:val="24"/>
        </w:rPr>
        <w:t>14.4.2021.,</w:t>
      </w:r>
      <w:r w:rsidRPr="00F47EA6">
        <w:rPr>
          <w:rFonts w:cs="Calibri"/>
          <w:sz w:val="24"/>
          <w:szCs w:val="24"/>
        </w:rPr>
        <w:t xml:space="preserve"> </w:t>
      </w:r>
      <w:r w:rsidR="00F47EA6">
        <w:rPr>
          <w:rFonts w:cs="Calibri"/>
          <w:sz w:val="24"/>
          <w:szCs w:val="24"/>
        </w:rPr>
        <w:t>n</w:t>
      </w:r>
      <w:r w:rsidRPr="00F47EA6">
        <w:rPr>
          <w:rFonts w:cs="Calibri"/>
          <w:sz w:val="24"/>
          <w:szCs w:val="24"/>
        </w:rPr>
        <w:t>a prijedlog Centra</w:t>
      </w:r>
      <w:r w:rsidR="00817B5F" w:rsidRPr="00F47EA6">
        <w:rPr>
          <w:rFonts w:cs="Calibri"/>
          <w:sz w:val="24"/>
          <w:szCs w:val="24"/>
        </w:rPr>
        <w:t>.</w:t>
      </w:r>
      <w:r w:rsidRPr="0039370A">
        <w:rPr>
          <w:rFonts w:cs="Calibri"/>
          <w:sz w:val="24"/>
          <w:szCs w:val="24"/>
        </w:rPr>
        <w:t xml:space="preserve"> </w:t>
      </w:r>
    </w:p>
    <w:p w14:paraId="7F04B805" w14:textId="77777777" w:rsidR="003E4B2A" w:rsidRPr="0039370A" w:rsidRDefault="003E4B2A" w:rsidP="00F47EA6">
      <w:pPr>
        <w:tabs>
          <w:tab w:val="center" w:pos="0"/>
        </w:tabs>
        <w:spacing w:after="0" w:line="240" w:lineRule="auto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="00817B5F" w:rsidRPr="0039370A">
        <w:rPr>
          <w:rFonts w:cs="Calibri"/>
          <w:sz w:val="24"/>
          <w:szCs w:val="24"/>
        </w:rPr>
        <w:t>Predsjednica Upravnog vijeća:</w:t>
      </w:r>
    </w:p>
    <w:p w14:paraId="731495C5" w14:textId="3B4D6011" w:rsidR="00817B5F" w:rsidRPr="0039370A" w:rsidRDefault="003E4B2A" w:rsidP="00F47EA6">
      <w:pPr>
        <w:tabs>
          <w:tab w:val="center" w:pos="0"/>
        </w:tabs>
        <w:spacing w:after="0" w:line="240" w:lineRule="auto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</w:r>
      <w:r w:rsidRPr="0039370A">
        <w:rPr>
          <w:rFonts w:cs="Calibri"/>
          <w:sz w:val="24"/>
          <w:szCs w:val="24"/>
        </w:rPr>
        <w:tab/>
        <w:t xml:space="preserve">           </w:t>
      </w:r>
      <w:r w:rsidR="00F47EA6">
        <w:rPr>
          <w:rFonts w:cs="Calibri"/>
          <w:sz w:val="24"/>
          <w:szCs w:val="24"/>
        </w:rPr>
        <w:t xml:space="preserve">  </w:t>
      </w:r>
      <w:r w:rsidRPr="00F47EA6">
        <w:rPr>
          <w:rFonts w:cs="Calibri"/>
          <w:sz w:val="24"/>
          <w:szCs w:val="24"/>
        </w:rPr>
        <w:t>Željkica Šemper</w:t>
      </w:r>
      <w:r w:rsidR="00FB3279">
        <w:rPr>
          <w:rFonts w:cs="Calibri"/>
          <w:sz w:val="24"/>
          <w:szCs w:val="24"/>
        </w:rPr>
        <w:t>, v.r.</w:t>
      </w:r>
    </w:p>
    <w:sectPr w:rsidR="00817B5F" w:rsidRPr="0039370A" w:rsidSect="004222E4">
      <w:headerReference w:type="default" r:id="rId14"/>
      <w:footerReference w:type="default" r:id="rId15"/>
      <w:headerReference w:type="first" r:id="rId16"/>
      <w:pgSz w:w="11906" w:h="16838"/>
      <w:pgMar w:top="2249" w:right="1417" w:bottom="851" w:left="1417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48DAB" w14:textId="77777777" w:rsidR="00D842B5" w:rsidRDefault="00D842B5" w:rsidP="00FA41BD">
      <w:pPr>
        <w:spacing w:after="0" w:line="240" w:lineRule="auto"/>
      </w:pPr>
      <w:r>
        <w:separator/>
      </w:r>
    </w:p>
  </w:endnote>
  <w:endnote w:type="continuationSeparator" w:id="0">
    <w:p w14:paraId="48D60F5B" w14:textId="77777777" w:rsidR="00D842B5" w:rsidRDefault="00D842B5" w:rsidP="00FA41BD">
      <w:pPr>
        <w:spacing w:after="0" w:line="240" w:lineRule="auto"/>
      </w:pPr>
      <w:r>
        <w:continuationSeparator/>
      </w:r>
    </w:p>
  </w:endnote>
  <w:endnote w:type="continuationNotice" w:id="1">
    <w:p w14:paraId="4CF6553E" w14:textId="77777777" w:rsidR="00D842B5" w:rsidRDefault="00D842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43F49" w14:textId="77777777" w:rsidR="004A07B1" w:rsidRDefault="004A07B1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38</w:t>
    </w:r>
    <w:r>
      <w:fldChar w:fldCharType="end"/>
    </w:r>
  </w:p>
  <w:p w14:paraId="3BECA8B7" w14:textId="77777777" w:rsidR="004A07B1" w:rsidRDefault="004A07B1" w:rsidP="00524242">
    <w:pPr>
      <w:pStyle w:val="Podnoje"/>
      <w:tabs>
        <w:tab w:val="clear" w:pos="4536"/>
        <w:tab w:val="clear" w:pos="9072"/>
        <w:tab w:val="left" w:pos="4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F7E8D" w14:textId="77777777" w:rsidR="00D842B5" w:rsidRDefault="00D842B5" w:rsidP="00FA41BD">
      <w:pPr>
        <w:spacing w:after="0" w:line="240" w:lineRule="auto"/>
      </w:pPr>
      <w:r>
        <w:separator/>
      </w:r>
    </w:p>
  </w:footnote>
  <w:footnote w:type="continuationSeparator" w:id="0">
    <w:p w14:paraId="48F4EEEC" w14:textId="77777777" w:rsidR="00D842B5" w:rsidRDefault="00D842B5" w:rsidP="00FA41BD">
      <w:pPr>
        <w:spacing w:after="0" w:line="240" w:lineRule="auto"/>
      </w:pPr>
      <w:r>
        <w:continuationSeparator/>
      </w:r>
    </w:p>
  </w:footnote>
  <w:footnote w:type="continuationNotice" w:id="1">
    <w:p w14:paraId="53F4F9A1" w14:textId="77777777" w:rsidR="00D842B5" w:rsidRDefault="00D842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CCEB7" w14:textId="77777777" w:rsidR="004A07B1" w:rsidRPr="00AE71DC" w:rsidRDefault="004A07B1" w:rsidP="00E51195">
    <w:pPr>
      <w:pStyle w:val="Zaglavlje"/>
      <w:rPr>
        <w:b/>
      </w:rPr>
    </w:pPr>
  </w:p>
  <w:p w14:paraId="79931E90" w14:textId="77777777" w:rsidR="004A07B1" w:rsidRDefault="004A07B1" w:rsidP="00E51195">
    <w:pPr>
      <w:pStyle w:val="Zaglavlje"/>
      <w:ind w:firstLine="2552"/>
      <w:rPr>
        <w:b/>
      </w:rPr>
    </w:pPr>
  </w:p>
  <w:p w14:paraId="1C088395" w14:textId="71D706CF" w:rsidR="004A07B1" w:rsidRDefault="00B925F4">
    <w:pPr>
      <w:pStyle w:val="Zaglavlje"/>
    </w:pPr>
    <w:r>
      <w:rPr>
        <w:noProof/>
        <w:lang w:eastAsia="hr-HR"/>
      </w:rPr>
      <w:drawing>
        <wp:inline distT="0" distB="0" distL="0" distR="0" wp14:anchorId="03CA1ACF" wp14:editId="2BB24A3E">
          <wp:extent cx="5753100" cy="62865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BF0E4" w14:textId="77777777" w:rsidR="004A07B1" w:rsidRDefault="004A07B1">
    <w:pPr>
      <w:pStyle w:val="Zaglavlje"/>
    </w:pPr>
  </w:p>
  <w:p w14:paraId="4F9511D3" w14:textId="5B15DD64" w:rsidR="004A07B1" w:rsidRPr="00AE71DC" w:rsidRDefault="00B925F4" w:rsidP="00823991">
    <w:pPr>
      <w:pStyle w:val="Zaglavlje"/>
      <w:tabs>
        <w:tab w:val="clear" w:pos="4536"/>
        <w:tab w:val="center" w:pos="2552"/>
      </w:tabs>
      <w:rPr>
        <w:b/>
      </w:rPr>
    </w:pPr>
    <w:r>
      <w:rPr>
        <w:noProof/>
        <w:lang w:eastAsia="hr-HR"/>
      </w:rPr>
      <w:drawing>
        <wp:inline distT="0" distB="0" distL="0" distR="0" wp14:anchorId="7B7334C9" wp14:editId="34FCA36A">
          <wp:extent cx="5753100" cy="62865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1148"/>
    <w:multiLevelType w:val="hybridMultilevel"/>
    <w:tmpl w:val="7026F1BC"/>
    <w:lvl w:ilvl="0" w:tplc="5F4074F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93E1C"/>
    <w:multiLevelType w:val="hybridMultilevel"/>
    <w:tmpl w:val="0068D76E"/>
    <w:lvl w:ilvl="0" w:tplc="8E90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353E54"/>
    <w:multiLevelType w:val="multilevel"/>
    <w:tmpl w:val="FB28F062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  <w:b/>
        <w:i/>
      </w:rPr>
    </w:lvl>
    <w:lvl w:ilvl="2">
      <w:start w:val="2"/>
      <w:numFmt w:val="decimal"/>
      <w:lvlText w:val="%1.%2.%3."/>
      <w:lvlJc w:val="left"/>
      <w:pPr>
        <w:ind w:left="780" w:hanging="780"/>
      </w:pPr>
      <w:rPr>
        <w:rFonts w:hint="default"/>
        <w:b/>
        <w:i/>
      </w:rPr>
    </w:lvl>
    <w:lvl w:ilvl="3">
      <w:start w:val="4"/>
      <w:numFmt w:val="decimal"/>
      <w:lvlText w:val="%1.%2.%3.%4.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i/>
      </w:rPr>
    </w:lvl>
  </w:abstractNum>
  <w:abstractNum w:abstractNumId="3" w15:restartNumberingAfterBreak="0">
    <w:nsid w:val="09704802"/>
    <w:multiLevelType w:val="multilevel"/>
    <w:tmpl w:val="85F467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A300B1A"/>
    <w:multiLevelType w:val="hybridMultilevel"/>
    <w:tmpl w:val="24D8B68A"/>
    <w:lvl w:ilvl="0" w:tplc="42284C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B2419EC"/>
    <w:multiLevelType w:val="multilevel"/>
    <w:tmpl w:val="6498772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 w15:restartNumberingAfterBreak="0">
    <w:nsid w:val="0D9E1B1F"/>
    <w:multiLevelType w:val="hybridMultilevel"/>
    <w:tmpl w:val="C640FB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1125C"/>
    <w:multiLevelType w:val="hybridMultilevel"/>
    <w:tmpl w:val="C3EE39F6"/>
    <w:lvl w:ilvl="0" w:tplc="0BD8CA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156D9"/>
    <w:multiLevelType w:val="multilevel"/>
    <w:tmpl w:val="D026CC4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1E7C435D"/>
    <w:multiLevelType w:val="hybridMultilevel"/>
    <w:tmpl w:val="B79EC9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416E8"/>
    <w:multiLevelType w:val="hybridMultilevel"/>
    <w:tmpl w:val="CAACAA1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2A5437D"/>
    <w:multiLevelType w:val="multilevel"/>
    <w:tmpl w:val="885E1C3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3AB1A62"/>
    <w:multiLevelType w:val="hybridMultilevel"/>
    <w:tmpl w:val="33489BF4"/>
    <w:lvl w:ilvl="0" w:tplc="7F22BABE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21A56"/>
    <w:multiLevelType w:val="hybridMultilevel"/>
    <w:tmpl w:val="53BEF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762F6"/>
    <w:multiLevelType w:val="hybridMultilevel"/>
    <w:tmpl w:val="77E2A6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308E6"/>
    <w:multiLevelType w:val="hybridMultilevel"/>
    <w:tmpl w:val="00B6C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464DC"/>
    <w:multiLevelType w:val="hybridMultilevel"/>
    <w:tmpl w:val="0CCA07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56138"/>
    <w:multiLevelType w:val="hybridMultilevel"/>
    <w:tmpl w:val="53BEF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746FD"/>
    <w:multiLevelType w:val="hybridMultilevel"/>
    <w:tmpl w:val="53BEF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BA12AD"/>
    <w:multiLevelType w:val="hybridMultilevel"/>
    <w:tmpl w:val="6226B04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A958BD"/>
    <w:multiLevelType w:val="hybridMultilevel"/>
    <w:tmpl w:val="5922CB58"/>
    <w:lvl w:ilvl="0" w:tplc="902456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956A6"/>
    <w:multiLevelType w:val="hybridMultilevel"/>
    <w:tmpl w:val="A6685EBA"/>
    <w:lvl w:ilvl="0" w:tplc="041A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2" w15:restartNumberingAfterBreak="0">
    <w:nsid w:val="3FF96A55"/>
    <w:multiLevelType w:val="multilevel"/>
    <w:tmpl w:val="9040533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1F216FE"/>
    <w:multiLevelType w:val="multilevel"/>
    <w:tmpl w:val="8A7C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24B7FEC"/>
    <w:multiLevelType w:val="hybridMultilevel"/>
    <w:tmpl w:val="D92605D2"/>
    <w:lvl w:ilvl="0" w:tplc="A6EA04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652B7"/>
    <w:multiLevelType w:val="hybridMultilevel"/>
    <w:tmpl w:val="89C4BA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B00B3"/>
    <w:multiLevelType w:val="multilevel"/>
    <w:tmpl w:val="85F467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470A1864"/>
    <w:multiLevelType w:val="hybridMultilevel"/>
    <w:tmpl w:val="D90AE8D0"/>
    <w:lvl w:ilvl="0" w:tplc="78606172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91" w:hanging="360"/>
      </w:pPr>
    </w:lvl>
    <w:lvl w:ilvl="2" w:tplc="041A001B" w:tentative="1">
      <w:start w:val="1"/>
      <w:numFmt w:val="lowerRoman"/>
      <w:lvlText w:val="%3."/>
      <w:lvlJc w:val="right"/>
      <w:pPr>
        <w:ind w:left="2111" w:hanging="180"/>
      </w:pPr>
    </w:lvl>
    <w:lvl w:ilvl="3" w:tplc="041A000F" w:tentative="1">
      <w:start w:val="1"/>
      <w:numFmt w:val="decimal"/>
      <w:lvlText w:val="%4."/>
      <w:lvlJc w:val="left"/>
      <w:pPr>
        <w:ind w:left="2831" w:hanging="360"/>
      </w:pPr>
    </w:lvl>
    <w:lvl w:ilvl="4" w:tplc="041A0019" w:tentative="1">
      <w:start w:val="1"/>
      <w:numFmt w:val="lowerLetter"/>
      <w:lvlText w:val="%5."/>
      <w:lvlJc w:val="left"/>
      <w:pPr>
        <w:ind w:left="3551" w:hanging="360"/>
      </w:pPr>
    </w:lvl>
    <w:lvl w:ilvl="5" w:tplc="041A001B" w:tentative="1">
      <w:start w:val="1"/>
      <w:numFmt w:val="lowerRoman"/>
      <w:lvlText w:val="%6."/>
      <w:lvlJc w:val="right"/>
      <w:pPr>
        <w:ind w:left="4271" w:hanging="180"/>
      </w:pPr>
    </w:lvl>
    <w:lvl w:ilvl="6" w:tplc="041A000F" w:tentative="1">
      <w:start w:val="1"/>
      <w:numFmt w:val="decimal"/>
      <w:lvlText w:val="%7."/>
      <w:lvlJc w:val="left"/>
      <w:pPr>
        <w:ind w:left="4991" w:hanging="360"/>
      </w:pPr>
    </w:lvl>
    <w:lvl w:ilvl="7" w:tplc="041A0019" w:tentative="1">
      <w:start w:val="1"/>
      <w:numFmt w:val="lowerLetter"/>
      <w:lvlText w:val="%8."/>
      <w:lvlJc w:val="left"/>
      <w:pPr>
        <w:ind w:left="5711" w:hanging="360"/>
      </w:pPr>
    </w:lvl>
    <w:lvl w:ilvl="8" w:tplc="041A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28" w15:restartNumberingAfterBreak="0">
    <w:nsid w:val="47B06458"/>
    <w:multiLevelType w:val="hybridMultilevel"/>
    <w:tmpl w:val="293EB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FD5D53"/>
    <w:multiLevelType w:val="multilevel"/>
    <w:tmpl w:val="397219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49795BB5"/>
    <w:multiLevelType w:val="multilevel"/>
    <w:tmpl w:val="B74462F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9921934"/>
    <w:multiLevelType w:val="hybridMultilevel"/>
    <w:tmpl w:val="00B6C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3A5323"/>
    <w:multiLevelType w:val="hybridMultilevel"/>
    <w:tmpl w:val="110660E2"/>
    <w:lvl w:ilvl="0" w:tplc="EDF690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0F5035"/>
    <w:multiLevelType w:val="hybridMultilevel"/>
    <w:tmpl w:val="86607FAC"/>
    <w:lvl w:ilvl="0" w:tplc="10C0152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076D9"/>
    <w:multiLevelType w:val="hybridMultilevel"/>
    <w:tmpl w:val="8918EC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CB2E8D"/>
    <w:multiLevelType w:val="multilevel"/>
    <w:tmpl w:val="1E586AF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6" w15:restartNumberingAfterBreak="0">
    <w:nsid w:val="611407E0"/>
    <w:multiLevelType w:val="hybridMultilevel"/>
    <w:tmpl w:val="B600CA34"/>
    <w:lvl w:ilvl="0" w:tplc="A1A4B6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CAF1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FE70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98C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D8EA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E649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1AF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08B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CE3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1C043A4"/>
    <w:multiLevelType w:val="multilevel"/>
    <w:tmpl w:val="17B4CFE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38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2" w:hanging="864"/>
      </w:pPr>
      <w:rPr>
        <w:rFonts w:hint="default"/>
        <w:b w:val="0"/>
        <w:i w:val="0"/>
        <w:color w:val="auto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62732896"/>
    <w:multiLevelType w:val="hybridMultilevel"/>
    <w:tmpl w:val="C88A020C"/>
    <w:lvl w:ilvl="0" w:tplc="CA06E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7B1F1D"/>
    <w:multiLevelType w:val="hybridMultilevel"/>
    <w:tmpl w:val="00B6C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C2FB4"/>
    <w:multiLevelType w:val="multilevel"/>
    <w:tmpl w:val="85F467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 w15:restartNumberingAfterBreak="0">
    <w:nsid w:val="67E17AD3"/>
    <w:multiLevelType w:val="multilevel"/>
    <w:tmpl w:val="72E0838A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0" w:hanging="2160"/>
      </w:pPr>
      <w:rPr>
        <w:rFonts w:hint="default"/>
      </w:rPr>
    </w:lvl>
  </w:abstractNum>
  <w:abstractNum w:abstractNumId="42" w15:restartNumberingAfterBreak="0">
    <w:nsid w:val="6D797FB8"/>
    <w:multiLevelType w:val="multilevel"/>
    <w:tmpl w:val="016E54C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E9C1EB7"/>
    <w:multiLevelType w:val="hybridMultilevel"/>
    <w:tmpl w:val="A474A5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95CD3"/>
    <w:multiLevelType w:val="hybridMultilevel"/>
    <w:tmpl w:val="16981CCC"/>
    <w:lvl w:ilvl="0" w:tplc="10C0152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131E6"/>
    <w:multiLevelType w:val="hybridMultilevel"/>
    <w:tmpl w:val="00B6C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DE3B2E"/>
    <w:multiLevelType w:val="hybridMultilevel"/>
    <w:tmpl w:val="29ECB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7"/>
    <w:lvlOverride w:ilvl="0">
      <w:startOverride w:val="4"/>
    </w:lvlOverride>
  </w:num>
  <w:num w:numId="3">
    <w:abstractNumId w:val="6"/>
  </w:num>
  <w:num w:numId="4">
    <w:abstractNumId w:val="20"/>
  </w:num>
  <w:num w:numId="5">
    <w:abstractNumId w:val="38"/>
  </w:num>
  <w:num w:numId="6">
    <w:abstractNumId w:val="43"/>
  </w:num>
  <w:num w:numId="7">
    <w:abstractNumId w:val="1"/>
  </w:num>
  <w:num w:numId="8">
    <w:abstractNumId w:val="44"/>
  </w:num>
  <w:num w:numId="9">
    <w:abstractNumId w:val="46"/>
  </w:num>
  <w:num w:numId="10">
    <w:abstractNumId w:val="37"/>
  </w:num>
  <w:num w:numId="11">
    <w:abstractNumId w:val="37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22"/>
  </w:num>
  <w:num w:numId="14">
    <w:abstractNumId w:val="45"/>
  </w:num>
  <w:num w:numId="15">
    <w:abstractNumId w:val="15"/>
  </w:num>
  <w:num w:numId="16">
    <w:abstractNumId w:val="9"/>
  </w:num>
  <w:num w:numId="17">
    <w:abstractNumId w:val="30"/>
  </w:num>
  <w:num w:numId="18">
    <w:abstractNumId w:val="5"/>
  </w:num>
  <w:num w:numId="19">
    <w:abstractNumId w:val="41"/>
  </w:num>
  <w:num w:numId="20">
    <w:abstractNumId w:val="35"/>
  </w:num>
  <w:num w:numId="21">
    <w:abstractNumId w:val="12"/>
  </w:num>
  <w:num w:numId="22">
    <w:abstractNumId w:val="31"/>
  </w:num>
  <w:num w:numId="23">
    <w:abstractNumId w:val="28"/>
  </w:num>
  <w:num w:numId="24">
    <w:abstractNumId w:val="4"/>
  </w:num>
  <w:num w:numId="25">
    <w:abstractNumId w:val="36"/>
  </w:num>
  <w:num w:numId="26">
    <w:abstractNumId w:val="23"/>
  </w:num>
  <w:num w:numId="27">
    <w:abstractNumId w:val="42"/>
  </w:num>
  <w:num w:numId="28">
    <w:abstractNumId w:val="11"/>
  </w:num>
  <w:num w:numId="29">
    <w:abstractNumId w:val="26"/>
  </w:num>
  <w:num w:numId="30">
    <w:abstractNumId w:val="8"/>
  </w:num>
  <w:num w:numId="31">
    <w:abstractNumId w:val="3"/>
  </w:num>
  <w:num w:numId="32">
    <w:abstractNumId w:val="40"/>
  </w:num>
  <w:num w:numId="33">
    <w:abstractNumId w:val="10"/>
  </w:num>
  <w:num w:numId="34">
    <w:abstractNumId w:val="21"/>
  </w:num>
  <w:num w:numId="35">
    <w:abstractNumId w:val="19"/>
  </w:num>
  <w:num w:numId="36">
    <w:abstractNumId w:val="39"/>
  </w:num>
  <w:num w:numId="37">
    <w:abstractNumId w:val="0"/>
  </w:num>
  <w:num w:numId="38">
    <w:abstractNumId w:val="27"/>
  </w:num>
  <w:num w:numId="39">
    <w:abstractNumId w:val="17"/>
  </w:num>
  <w:num w:numId="40">
    <w:abstractNumId w:val="25"/>
  </w:num>
  <w:num w:numId="41">
    <w:abstractNumId w:val="18"/>
  </w:num>
  <w:num w:numId="42">
    <w:abstractNumId w:val="13"/>
  </w:num>
  <w:num w:numId="43">
    <w:abstractNumId w:val="16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9"/>
  </w:num>
  <w:num w:numId="47">
    <w:abstractNumId w:val="33"/>
  </w:num>
  <w:num w:numId="48">
    <w:abstractNumId w:val="7"/>
  </w:num>
  <w:num w:numId="49">
    <w:abstractNumId w:val="14"/>
  </w:num>
  <w:num w:numId="50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BD"/>
    <w:rsid w:val="000006D7"/>
    <w:rsid w:val="00000A52"/>
    <w:rsid w:val="00000E9C"/>
    <w:rsid w:val="00000F44"/>
    <w:rsid w:val="00000F95"/>
    <w:rsid w:val="00001BE6"/>
    <w:rsid w:val="000043FE"/>
    <w:rsid w:val="00012398"/>
    <w:rsid w:val="000127C1"/>
    <w:rsid w:val="00013000"/>
    <w:rsid w:val="00013049"/>
    <w:rsid w:val="00013D19"/>
    <w:rsid w:val="0001541A"/>
    <w:rsid w:val="00015926"/>
    <w:rsid w:val="0002106D"/>
    <w:rsid w:val="000278DA"/>
    <w:rsid w:val="000302BB"/>
    <w:rsid w:val="00030930"/>
    <w:rsid w:val="00032E05"/>
    <w:rsid w:val="0003351F"/>
    <w:rsid w:val="000335F9"/>
    <w:rsid w:val="000349B2"/>
    <w:rsid w:val="00036012"/>
    <w:rsid w:val="000360C4"/>
    <w:rsid w:val="00036B14"/>
    <w:rsid w:val="00041FB2"/>
    <w:rsid w:val="0004202B"/>
    <w:rsid w:val="00042E28"/>
    <w:rsid w:val="00043639"/>
    <w:rsid w:val="00044FA0"/>
    <w:rsid w:val="00045105"/>
    <w:rsid w:val="00045C7E"/>
    <w:rsid w:val="00045E35"/>
    <w:rsid w:val="00046D40"/>
    <w:rsid w:val="00047813"/>
    <w:rsid w:val="00052F5D"/>
    <w:rsid w:val="000555A6"/>
    <w:rsid w:val="000605B4"/>
    <w:rsid w:val="00060827"/>
    <w:rsid w:val="000618B1"/>
    <w:rsid w:val="00061C7E"/>
    <w:rsid w:val="00067112"/>
    <w:rsid w:val="000719A8"/>
    <w:rsid w:val="00074D20"/>
    <w:rsid w:val="00076481"/>
    <w:rsid w:val="00076DDE"/>
    <w:rsid w:val="00077539"/>
    <w:rsid w:val="00080DD7"/>
    <w:rsid w:val="0008399D"/>
    <w:rsid w:val="000839C2"/>
    <w:rsid w:val="00083BC6"/>
    <w:rsid w:val="00085F36"/>
    <w:rsid w:val="00085FB3"/>
    <w:rsid w:val="000909CA"/>
    <w:rsid w:val="000917FE"/>
    <w:rsid w:val="00093650"/>
    <w:rsid w:val="000A021B"/>
    <w:rsid w:val="000A0EC6"/>
    <w:rsid w:val="000A3406"/>
    <w:rsid w:val="000A5948"/>
    <w:rsid w:val="000A5EC3"/>
    <w:rsid w:val="000B000A"/>
    <w:rsid w:val="000B107B"/>
    <w:rsid w:val="000B16F7"/>
    <w:rsid w:val="000B5134"/>
    <w:rsid w:val="000B6575"/>
    <w:rsid w:val="000C124E"/>
    <w:rsid w:val="000C4783"/>
    <w:rsid w:val="000C6631"/>
    <w:rsid w:val="000C7D6C"/>
    <w:rsid w:val="000D0498"/>
    <w:rsid w:val="000D05B6"/>
    <w:rsid w:val="000D087B"/>
    <w:rsid w:val="000D21FF"/>
    <w:rsid w:val="000D75DB"/>
    <w:rsid w:val="000E0184"/>
    <w:rsid w:val="000E5C9E"/>
    <w:rsid w:val="000E6762"/>
    <w:rsid w:val="000E7089"/>
    <w:rsid w:val="000F074E"/>
    <w:rsid w:val="000F1BF8"/>
    <w:rsid w:val="000F2364"/>
    <w:rsid w:val="000F2A0B"/>
    <w:rsid w:val="000F7E97"/>
    <w:rsid w:val="001001C1"/>
    <w:rsid w:val="00101B6D"/>
    <w:rsid w:val="00102352"/>
    <w:rsid w:val="001030B4"/>
    <w:rsid w:val="00105570"/>
    <w:rsid w:val="00106F49"/>
    <w:rsid w:val="00110DA0"/>
    <w:rsid w:val="001115A7"/>
    <w:rsid w:val="00115520"/>
    <w:rsid w:val="00115C37"/>
    <w:rsid w:val="00116C36"/>
    <w:rsid w:val="00116C6F"/>
    <w:rsid w:val="00117900"/>
    <w:rsid w:val="001203A3"/>
    <w:rsid w:val="001220EB"/>
    <w:rsid w:val="00124548"/>
    <w:rsid w:val="00126152"/>
    <w:rsid w:val="00126E5E"/>
    <w:rsid w:val="00130893"/>
    <w:rsid w:val="00131FDD"/>
    <w:rsid w:val="00133C9A"/>
    <w:rsid w:val="00136336"/>
    <w:rsid w:val="00136473"/>
    <w:rsid w:val="00136CCD"/>
    <w:rsid w:val="00141E24"/>
    <w:rsid w:val="0014331F"/>
    <w:rsid w:val="00145638"/>
    <w:rsid w:val="00145E50"/>
    <w:rsid w:val="00150260"/>
    <w:rsid w:val="0015407F"/>
    <w:rsid w:val="00155287"/>
    <w:rsid w:val="001626B3"/>
    <w:rsid w:val="00165B6F"/>
    <w:rsid w:val="00166B62"/>
    <w:rsid w:val="001704EA"/>
    <w:rsid w:val="00174C99"/>
    <w:rsid w:val="001760E0"/>
    <w:rsid w:val="001770D5"/>
    <w:rsid w:val="00180E5E"/>
    <w:rsid w:val="001816B2"/>
    <w:rsid w:val="001818DB"/>
    <w:rsid w:val="001839F0"/>
    <w:rsid w:val="00184255"/>
    <w:rsid w:val="0018737C"/>
    <w:rsid w:val="00191BD2"/>
    <w:rsid w:val="001926BC"/>
    <w:rsid w:val="0019551F"/>
    <w:rsid w:val="00195B49"/>
    <w:rsid w:val="00196218"/>
    <w:rsid w:val="001967C2"/>
    <w:rsid w:val="00196D0E"/>
    <w:rsid w:val="001B0AE2"/>
    <w:rsid w:val="001B15B8"/>
    <w:rsid w:val="001B204D"/>
    <w:rsid w:val="001B3F55"/>
    <w:rsid w:val="001B531C"/>
    <w:rsid w:val="001B63C2"/>
    <w:rsid w:val="001C1809"/>
    <w:rsid w:val="001C25F8"/>
    <w:rsid w:val="001C2C9A"/>
    <w:rsid w:val="001C407A"/>
    <w:rsid w:val="001C599D"/>
    <w:rsid w:val="001C5A5E"/>
    <w:rsid w:val="001C7648"/>
    <w:rsid w:val="001D0052"/>
    <w:rsid w:val="001D0968"/>
    <w:rsid w:val="001D124A"/>
    <w:rsid w:val="001E0447"/>
    <w:rsid w:val="001E41CD"/>
    <w:rsid w:val="001E4A18"/>
    <w:rsid w:val="001E5E94"/>
    <w:rsid w:val="001E725A"/>
    <w:rsid w:val="001E7C31"/>
    <w:rsid w:val="001F067F"/>
    <w:rsid w:val="001F24B5"/>
    <w:rsid w:val="001F42EF"/>
    <w:rsid w:val="001F58E0"/>
    <w:rsid w:val="001F6E6D"/>
    <w:rsid w:val="001F7141"/>
    <w:rsid w:val="002022B1"/>
    <w:rsid w:val="00203D25"/>
    <w:rsid w:val="00206B3F"/>
    <w:rsid w:val="00206CC1"/>
    <w:rsid w:val="002075EA"/>
    <w:rsid w:val="00211F40"/>
    <w:rsid w:val="002139CB"/>
    <w:rsid w:val="00214141"/>
    <w:rsid w:val="002145FA"/>
    <w:rsid w:val="00216E01"/>
    <w:rsid w:val="002209C5"/>
    <w:rsid w:val="00222DB9"/>
    <w:rsid w:val="00224AF2"/>
    <w:rsid w:val="0022501F"/>
    <w:rsid w:val="00225BC7"/>
    <w:rsid w:val="002319D8"/>
    <w:rsid w:val="0023596A"/>
    <w:rsid w:val="0024050D"/>
    <w:rsid w:val="00240758"/>
    <w:rsid w:val="002426BE"/>
    <w:rsid w:val="00242D30"/>
    <w:rsid w:val="002438DF"/>
    <w:rsid w:val="0024721B"/>
    <w:rsid w:val="00250709"/>
    <w:rsid w:val="0025119B"/>
    <w:rsid w:val="0025183F"/>
    <w:rsid w:val="002547A4"/>
    <w:rsid w:val="00271CDF"/>
    <w:rsid w:val="00274076"/>
    <w:rsid w:val="002746F4"/>
    <w:rsid w:val="00275425"/>
    <w:rsid w:val="0027572B"/>
    <w:rsid w:val="00276684"/>
    <w:rsid w:val="00276F45"/>
    <w:rsid w:val="00282613"/>
    <w:rsid w:val="00282679"/>
    <w:rsid w:val="00283B4D"/>
    <w:rsid w:val="00284E96"/>
    <w:rsid w:val="00287EC1"/>
    <w:rsid w:val="002917DF"/>
    <w:rsid w:val="00294479"/>
    <w:rsid w:val="00295137"/>
    <w:rsid w:val="00296269"/>
    <w:rsid w:val="002A2446"/>
    <w:rsid w:val="002A2CBC"/>
    <w:rsid w:val="002A4028"/>
    <w:rsid w:val="002A4CBC"/>
    <w:rsid w:val="002B238C"/>
    <w:rsid w:val="002B2663"/>
    <w:rsid w:val="002B53A2"/>
    <w:rsid w:val="002B7ACE"/>
    <w:rsid w:val="002C15FF"/>
    <w:rsid w:val="002C16BE"/>
    <w:rsid w:val="002C1D13"/>
    <w:rsid w:val="002C3594"/>
    <w:rsid w:val="002C3F3A"/>
    <w:rsid w:val="002C7099"/>
    <w:rsid w:val="002C72B3"/>
    <w:rsid w:val="002C746E"/>
    <w:rsid w:val="002D0F76"/>
    <w:rsid w:val="002D4D83"/>
    <w:rsid w:val="002E2CF0"/>
    <w:rsid w:val="002E42CC"/>
    <w:rsid w:val="002E6613"/>
    <w:rsid w:val="002E7C95"/>
    <w:rsid w:val="002F0AF6"/>
    <w:rsid w:val="002F0B88"/>
    <w:rsid w:val="002F1643"/>
    <w:rsid w:val="002F2D58"/>
    <w:rsid w:val="002F3110"/>
    <w:rsid w:val="002F3733"/>
    <w:rsid w:val="002F796C"/>
    <w:rsid w:val="003028DC"/>
    <w:rsid w:val="00302B40"/>
    <w:rsid w:val="00302B4F"/>
    <w:rsid w:val="00303629"/>
    <w:rsid w:val="00304013"/>
    <w:rsid w:val="00305C26"/>
    <w:rsid w:val="003065C0"/>
    <w:rsid w:val="00306A4E"/>
    <w:rsid w:val="00306D9E"/>
    <w:rsid w:val="00311934"/>
    <w:rsid w:val="00311EDE"/>
    <w:rsid w:val="00314EE8"/>
    <w:rsid w:val="003165B8"/>
    <w:rsid w:val="0032021D"/>
    <w:rsid w:val="0032096C"/>
    <w:rsid w:val="003219FA"/>
    <w:rsid w:val="00321EA6"/>
    <w:rsid w:val="00324E8C"/>
    <w:rsid w:val="0032569A"/>
    <w:rsid w:val="00327E59"/>
    <w:rsid w:val="003321B1"/>
    <w:rsid w:val="0033497A"/>
    <w:rsid w:val="003507B2"/>
    <w:rsid w:val="00352682"/>
    <w:rsid w:val="00355CC0"/>
    <w:rsid w:val="0035713F"/>
    <w:rsid w:val="00362881"/>
    <w:rsid w:val="00363293"/>
    <w:rsid w:val="00364CB4"/>
    <w:rsid w:val="00370B00"/>
    <w:rsid w:val="00370D45"/>
    <w:rsid w:val="00371EA7"/>
    <w:rsid w:val="003750FA"/>
    <w:rsid w:val="00375E1C"/>
    <w:rsid w:val="00375F3C"/>
    <w:rsid w:val="00377C2E"/>
    <w:rsid w:val="00383747"/>
    <w:rsid w:val="00387DFC"/>
    <w:rsid w:val="00390495"/>
    <w:rsid w:val="0039370A"/>
    <w:rsid w:val="003952A1"/>
    <w:rsid w:val="00395B1F"/>
    <w:rsid w:val="00396FA6"/>
    <w:rsid w:val="003A3CAC"/>
    <w:rsid w:val="003A48B2"/>
    <w:rsid w:val="003A4AC2"/>
    <w:rsid w:val="003B4BA9"/>
    <w:rsid w:val="003B4DEA"/>
    <w:rsid w:val="003B61BF"/>
    <w:rsid w:val="003C0414"/>
    <w:rsid w:val="003C65F3"/>
    <w:rsid w:val="003C7898"/>
    <w:rsid w:val="003D122E"/>
    <w:rsid w:val="003D225D"/>
    <w:rsid w:val="003D3501"/>
    <w:rsid w:val="003E2512"/>
    <w:rsid w:val="003E29AA"/>
    <w:rsid w:val="003E4B2A"/>
    <w:rsid w:val="003E7855"/>
    <w:rsid w:val="003F08B8"/>
    <w:rsid w:val="003F23D1"/>
    <w:rsid w:val="003F5E61"/>
    <w:rsid w:val="00403713"/>
    <w:rsid w:val="00410948"/>
    <w:rsid w:val="00414EDA"/>
    <w:rsid w:val="0041618D"/>
    <w:rsid w:val="0041671C"/>
    <w:rsid w:val="00417855"/>
    <w:rsid w:val="004222E4"/>
    <w:rsid w:val="00423E5E"/>
    <w:rsid w:val="00424F3F"/>
    <w:rsid w:val="00425664"/>
    <w:rsid w:val="0042602A"/>
    <w:rsid w:val="00426F2E"/>
    <w:rsid w:val="00427D84"/>
    <w:rsid w:val="004334D1"/>
    <w:rsid w:val="0043374F"/>
    <w:rsid w:val="00434F1B"/>
    <w:rsid w:val="0044476F"/>
    <w:rsid w:val="00447375"/>
    <w:rsid w:val="00450030"/>
    <w:rsid w:val="004507C7"/>
    <w:rsid w:val="0045181D"/>
    <w:rsid w:val="00451E37"/>
    <w:rsid w:val="00452434"/>
    <w:rsid w:val="004552AB"/>
    <w:rsid w:val="0045603D"/>
    <w:rsid w:val="00456D25"/>
    <w:rsid w:val="0046390E"/>
    <w:rsid w:val="0046427A"/>
    <w:rsid w:val="004643BB"/>
    <w:rsid w:val="00465089"/>
    <w:rsid w:val="004727E6"/>
    <w:rsid w:val="00472D7D"/>
    <w:rsid w:val="00477938"/>
    <w:rsid w:val="00487B32"/>
    <w:rsid w:val="004906B8"/>
    <w:rsid w:val="004963E7"/>
    <w:rsid w:val="0049773E"/>
    <w:rsid w:val="00497ED4"/>
    <w:rsid w:val="004A07B1"/>
    <w:rsid w:val="004A146D"/>
    <w:rsid w:val="004A2989"/>
    <w:rsid w:val="004A363C"/>
    <w:rsid w:val="004A59AF"/>
    <w:rsid w:val="004B0553"/>
    <w:rsid w:val="004B56A1"/>
    <w:rsid w:val="004B5B75"/>
    <w:rsid w:val="004B5D3F"/>
    <w:rsid w:val="004B7033"/>
    <w:rsid w:val="004B76C5"/>
    <w:rsid w:val="004C0F64"/>
    <w:rsid w:val="004C7DC5"/>
    <w:rsid w:val="004D092A"/>
    <w:rsid w:val="004D113F"/>
    <w:rsid w:val="004D1318"/>
    <w:rsid w:val="004D1B6E"/>
    <w:rsid w:val="004D2550"/>
    <w:rsid w:val="004D3925"/>
    <w:rsid w:val="004D4280"/>
    <w:rsid w:val="004D4D1F"/>
    <w:rsid w:val="004E1CDB"/>
    <w:rsid w:val="004E318D"/>
    <w:rsid w:val="004E4958"/>
    <w:rsid w:val="004E6F82"/>
    <w:rsid w:val="004F1DCB"/>
    <w:rsid w:val="004F29F1"/>
    <w:rsid w:val="004F32AD"/>
    <w:rsid w:val="004F35BA"/>
    <w:rsid w:val="004F4A56"/>
    <w:rsid w:val="004F6D63"/>
    <w:rsid w:val="004F762C"/>
    <w:rsid w:val="0050364F"/>
    <w:rsid w:val="00510ED4"/>
    <w:rsid w:val="005159DD"/>
    <w:rsid w:val="005178A7"/>
    <w:rsid w:val="00524242"/>
    <w:rsid w:val="00525FF4"/>
    <w:rsid w:val="00526397"/>
    <w:rsid w:val="0053038A"/>
    <w:rsid w:val="0053073B"/>
    <w:rsid w:val="00531661"/>
    <w:rsid w:val="0054001B"/>
    <w:rsid w:val="00540244"/>
    <w:rsid w:val="005422AA"/>
    <w:rsid w:val="005440D6"/>
    <w:rsid w:val="0054592A"/>
    <w:rsid w:val="00547028"/>
    <w:rsid w:val="00550098"/>
    <w:rsid w:val="0055058E"/>
    <w:rsid w:val="00550DC6"/>
    <w:rsid w:val="0055242F"/>
    <w:rsid w:val="00560654"/>
    <w:rsid w:val="00561CF2"/>
    <w:rsid w:val="00562E1F"/>
    <w:rsid w:val="00564286"/>
    <w:rsid w:val="005646EF"/>
    <w:rsid w:val="00566487"/>
    <w:rsid w:val="00576961"/>
    <w:rsid w:val="00583544"/>
    <w:rsid w:val="00585297"/>
    <w:rsid w:val="005879C6"/>
    <w:rsid w:val="00587D8B"/>
    <w:rsid w:val="00595F30"/>
    <w:rsid w:val="005A0EE7"/>
    <w:rsid w:val="005A1E9A"/>
    <w:rsid w:val="005A34AE"/>
    <w:rsid w:val="005A454D"/>
    <w:rsid w:val="005A4C13"/>
    <w:rsid w:val="005A7EAF"/>
    <w:rsid w:val="005B124B"/>
    <w:rsid w:val="005B3D26"/>
    <w:rsid w:val="005B4258"/>
    <w:rsid w:val="005B4424"/>
    <w:rsid w:val="005B5299"/>
    <w:rsid w:val="005B7C98"/>
    <w:rsid w:val="005C55CF"/>
    <w:rsid w:val="005C6406"/>
    <w:rsid w:val="005D02D4"/>
    <w:rsid w:val="005D187C"/>
    <w:rsid w:val="005D1A0F"/>
    <w:rsid w:val="005D551E"/>
    <w:rsid w:val="005D7638"/>
    <w:rsid w:val="005D7E0B"/>
    <w:rsid w:val="005E14A4"/>
    <w:rsid w:val="005E176F"/>
    <w:rsid w:val="005E279F"/>
    <w:rsid w:val="005E3587"/>
    <w:rsid w:val="005E717B"/>
    <w:rsid w:val="005E75BF"/>
    <w:rsid w:val="005F05BB"/>
    <w:rsid w:val="005F0E67"/>
    <w:rsid w:val="005F4927"/>
    <w:rsid w:val="005F636D"/>
    <w:rsid w:val="005F7C9C"/>
    <w:rsid w:val="00602280"/>
    <w:rsid w:val="00607085"/>
    <w:rsid w:val="00607A85"/>
    <w:rsid w:val="00613000"/>
    <w:rsid w:val="0061689D"/>
    <w:rsid w:val="00617991"/>
    <w:rsid w:val="00620718"/>
    <w:rsid w:val="00621ADF"/>
    <w:rsid w:val="0062445C"/>
    <w:rsid w:val="006244F0"/>
    <w:rsid w:val="00626061"/>
    <w:rsid w:val="006269DC"/>
    <w:rsid w:val="0063426B"/>
    <w:rsid w:val="0063569D"/>
    <w:rsid w:val="00637283"/>
    <w:rsid w:val="00640045"/>
    <w:rsid w:val="00641B23"/>
    <w:rsid w:val="00642EAC"/>
    <w:rsid w:val="006516B6"/>
    <w:rsid w:val="006528D9"/>
    <w:rsid w:val="00655C86"/>
    <w:rsid w:val="00656C39"/>
    <w:rsid w:val="006616BF"/>
    <w:rsid w:val="0066647B"/>
    <w:rsid w:val="00666A1F"/>
    <w:rsid w:val="006719A3"/>
    <w:rsid w:val="006761D4"/>
    <w:rsid w:val="0067635C"/>
    <w:rsid w:val="00676D97"/>
    <w:rsid w:val="0068031D"/>
    <w:rsid w:val="006827FF"/>
    <w:rsid w:val="006839F0"/>
    <w:rsid w:val="00684A26"/>
    <w:rsid w:val="00685299"/>
    <w:rsid w:val="00685CD2"/>
    <w:rsid w:val="00686D80"/>
    <w:rsid w:val="006870D0"/>
    <w:rsid w:val="006912C2"/>
    <w:rsid w:val="00691F78"/>
    <w:rsid w:val="00692097"/>
    <w:rsid w:val="006949C0"/>
    <w:rsid w:val="00694D5C"/>
    <w:rsid w:val="00697C29"/>
    <w:rsid w:val="00697EEC"/>
    <w:rsid w:val="006A4FD6"/>
    <w:rsid w:val="006B2E14"/>
    <w:rsid w:val="006B39EF"/>
    <w:rsid w:val="006B427F"/>
    <w:rsid w:val="006B6027"/>
    <w:rsid w:val="006B732A"/>
    <w:rsid w:val="006C0D90"/>
    <w:rsid w:val="006C4F49"/>
    <w:rsid w:val="006C515D"/>
    <w:rsid w:val="006C71A0"/>
    <w:rsid w:val="006D30B2"/>
    <w:rsid w:val="006D5447"/>
    <w:rsid w:val="006D55E4"/>
    <w:rsid w:val="006E07A1"/>
    <w:rsid w:val="006E178B"/>
    <w:rsid w:val="006E2B58"/>
    <w:rsid w:val="006E3E71"/>
    <w:rsid w:val="006F14AA"/>
    <w:rsid w:val="006F332C"/>
    <w:rsid w:val="006F361C"/>
    <w:rsid w:val="00701298"/>
    <w:rsid w:val="007051AA"/>
    <w:rsid w:val="00705764"/>
    <w:rsid w:val="0070714D"/>
    <w:rsid w:val="00707DCD"/>
    <w:rsid w:val="007102DF"/>
    <w:rsid w:val="00711DFF"/>
    <w:rsid w:val="00714C1C"/>
    <w:rsid w:val="007171A0"/>
    <w:rsid w:val="007252AD"/>
    <w:rsid w:val="00730F86"/>
    <w:rsid w:val="007341BD"/>
    <w:rsid w:val="007374A7"/>
    <w:rsid w:val="00740762"/>
    <w:rsid w:val="00742B14"/>
    <w:rsid w:val="00742E7F"/>
    <w:rsid w:val="007448E7"/>
    <w:rsid w:val="00745790"/>
    <w:rsid w:val="007458CF"/>
    <w:rsid w:val="007470DC"/>
    <w:rsid w:val="0075008B"/>
    <w:rsid w:val="007549BC"/>
    <w:rsid w:val="00755309"/>
    <w:rsid w:val="00755344"/>
    <w:rsid w:val="0075569E"/>
    <w:rsid w:val="0076134F"/>
    <w:rsid w:val="00761C9B"/>
    <w:rsid w:val="007656F7"/>
    <w:rsid w:val="00770EE7"/>
    <w:rsid w:val="0077120B"/>
    <w:rsid w:val="007734CD"/>
    <w:rsid w:val="007738A7"/>
    <w:rsid w:val="007749A9"/>
    <w:rsid w:val="00776D91"/>
    <w:rsid w:val="00781EBE"/>
    <w:rsid w:val="00782362"/>
    <w:rsid w:val="00784642"/>
    <w:rsid w:val="00784D48"/>
    <w:rsid w:val="0078624B"/>
    <w:rsid w:val="00791DDF"/>
    <w:rsid w:val="007926E0"/>
    <w:rsid w:val="00792E95"/>
    <w:rsid w:val="00793C98"/>
    <w:rsid w:val="007951D4"/>
    <w:rsid w:val="007A16F7"/>
    <w:rsid w:val="007A5245"/>
    <w:rsid w:val="007A7D65"/>
    <w:rsid w:val="007B0B82"/>
    <w:rsid w:val="007B11FD"/>
    <w:rsid w:val="007B13D1"/>
    <w:rsid w:val="007B1833"/>
    <w:rsid w:val="007B50A8"/>
    <w:rsid w:val="007B574C"/>
    <w:rsid w:val="007B5B7D"/>
    <w:rsid w:val="007B6B0D"/>
    <w:rsid w:val="007B7AE7"/>
    <w:rsid w:val="007C1F72"/>
    <w:rsid w:val="007C2926"/>
    <w:rsid w:val="007D3DA7"/>
    <w:rsid w:val="007E3463"/>
    <w:rsid w:val="007E45CD"/>
    <w:rsid w:val="007E6180"/>
    <w:rsid w:val="007F31EC"/>
    <w:rsid w:val="007F656E"/>
    <w:rsid w:val="007F6D2C"/>
    <w:rsid w:val="007F7388"/>
    <w:rsid w:val="007F75D4"/>
    <w:rsid w:val="007F764A"/>
    <w:rsid w:val="008007EB"/>
    <w:rsid w:val="00802BAC"/>
    <w:rsid w:val="00802D66"/>
    <w:rsid w:val="008034B8"/>
    <w:rsid w:val="008047CC"/>
    <w:rsid w:val="00810A53"/>
    <w:rsid w:val="00810B35"/>
    <w:rsid w:val="0081266A"/>
    <w:rsid w:val="00816F56"/>
    <w:rsid w:val="00817B5F"/>
    <w:rsid w:val="00820971"/>
    <w:rsid w:val="0082267F"/>
    <w:rsid w:val="00823991"/>
    <w:rsid w:val="008304D5"/>
    <w:rsid w:val="0083083B"/>
    <w:rsid w:val="00840BA2"/>
    <w:rsid w:val="0084146E"/>
    <w:rsid w:val="00845C18"/>
    <w:rsid w:val="00846C5B"/>
    <w:rsid w:val="00850210"/>
    <w:rsid w:val="008518ED"/>
    <w:rsid w:val="0085436B"/>
    <w:rsid w:val="008550FD"/>
    <w:rsid w:val="008569FA"/>
    <w:rsid w:val="00857E10"/>
    <w:rsid w:val="00862820"/>
    <w:rsid w:val="00862D19"/>
    <w:rsid w:val="0086506B"/>
    <w:rsid w:val="008655AD"/>
    <w:rsid w:val="0086573A"/>
    <w:rsid w:val="00866572"/>
    <w:rsid w:val="008667FF"/>
    <w:rsid w:val="00867FAE"/>
    <w:rsid w:val="008731FB"/>
    <w:rsid w:val="008748C5"/>
    <w:rsid w:val="00875B83"/>
    <w:rsid w:val="008770B7"/>
    <w:rsid w:val="008771F9"/>
    <w:rsid w:val="00877DB6"/>
    <w:rsid w:val="00880D9D"/>
    <w:rsid w:val="00881A79"/>
    <w:rsid w:val="008830FD"/>
    <w:rsid w:val="00883F82"/>
    <w:rsid w:val="00884A6C"/>
    <w:rsid w:val="008857AD"/>
    <w:rsid w:val="008900E2"/>
    <w:rsid w:val="00892DF8"/>
    <w:rsid w:val="0089790B"/>
    <w:rsid w:val="008A1929"/>
    <w:rsid w:val="008B11B8"/>
    <w:rsid w:val="008B2596"/>
    <w:rsid w:val="008B47E7"/>
    <w:rsid w:val="008B5A92"/>
    <w:rsid w:val="008B6AB6"/>
    <w:rsid w:val="008C20EE"/>
    <w:rsid w:val="008C2B0B"/>
    <w:rsid w:val="008C5055"/>
    <w:rsid w:val="008D09DB"/>
    <w:rsid w:val="008D4413"/>
    <w:rsid w:val="008D5371"/>
    <w:rsid w:val="008D5877"/>
    <w:rsid w:val="008E75F1"/>
    <w:rsid w:val="008F2205"/>
    <w:rsid w:val="008F639C"/>
    <w:rsid w:val="008F7D27"/>
    <w:rsid w:val="009019A9"/>
    <w:rsid w:val="00903B3A"/>
    <w:rsid w:val="00904230"/>
    <w:rsid w:val="009059FA"/>
    <w:rsid w:val="00906AB6"/>
    <w:rsid w:val="009122FB"/>
    <w:rsid w:val="0091506A"/>
    <w:rsid w:val="00915F33"/>
    <w:rsid w:val="00921214"/>
    <w:rsid w:val="00921A18"/>
    <w:rsid w:val="00922CFE"/>
    <w:rsid w:val="00922DBB"/>
    <w:rsid w:val="00926F81"/>
    <w:rsid w:val="00930D89"/>
    <w:rsid w:val="00933589"/>
    <w:rsid w:val="00935989"/>
    <w:rsid w:val="00943445"/>
    <w:rsid w:val="00943B2C"/>
    <w:rsid w:val="00944693"/>
    <w:rsid w:val="00945276"/>
    <w:rsid w:val="00950E24"/>
    <w:rsid w:val="0095123E"/>
    <w:rsid w:val="00955711"/>
    <w:rsid w:val="0096129C"/>
    <w:rsid w:val="00963A80"/>
    <w:rsid w:val="00964394"/>
    <w:rsid w:val="009648C4"/>
    <w:rsid w:val="009662B5"/>
    <w:rsid w:val="00966C82"/>
    <w:rsid w:val="009674DF"/>
    <w:rsid w:val="009676FB"/>
    <w:rsid w:val="00973C92"/>
    <w:rsid w:val="009746E3"/>
    <w:rsid w:val="0097566D"/>
    <w:rsid w:val="009762F9"/>
    <w:rsid w:val="00983105"/>
    <w:rsid w:val="00983195"/>
    <w:rsid w:val="00983367"/>
    <w:rsid w:val="00986F67"/>
    <w:rsid w:val="00987022"/>
    <w:rsid w:val="00990189"/>
    <w:rsid w:val="00990280"/>
    <w:rsid w:val="00991B79"/>
    <w:rsid w:val="0099385F"/>
    <w:rsid w:val="009952A2"/>
    <w:rsid w:val="00995559"/>
    <w:rsid w:val="009978FA"/>
    <w:rsid w:val="009A4BCF"/>
    <w:rsid w:val="009A513D"/>
    <w:rsid w:val="009A61E1"/>
    <w:rsid w:val="009A6F92"/>
    <w:rsid w:val="009B5838"/>
    <w:rsid w:val="009B7FE5"/>
    <w:rsid w:val="009C19F9"/>
    <w:rsid w:val="009C30BF"/>
    <w:rsid w:val="009C66F6"/>
    <w:rsid w:val="009D0596"/>
    <w:rsid w:val="009D26C9"/>
    <w:rsid w:val="009D3D95"/>
    <w:rsid w:val="009D4C48"/>
    <w:rsid w:val="009D6C8D"/>
    <w:rsid w:val="009E0B50"/>
    <w:rsid w:val="009E1B68"/>
    <w:rsid w:val="009E36BD"/>
    <w:rsid w:val="009E4755"/>
    <w:rsid w:val="009E4D58"/>
    <w:rsid w:val="009F3F2A"/>
    <w:rsid w:val="009F73AC"/>
    <w:rsid w:val="00A012B3"/>
    <w:rsid w:val="00A0271F"/>
    <w:rsid w:val="00A05BCC"/>
    <w:rsid w:val="00A07C80"/>
    <w:rsid w:val="00A13850"/>
    <w:rsid w:val="00A16E29"/>
    <w:rsid w:val="00A17464"/>
    <w:rsid w:val="00A207E2"/>
    <w:rsid w:val="00A21035"/>
    <w:rsid w:val="00A21FC2"/>
    <w:rsid w:val="00A2384C"/>
    <w:rsid w:val="00A25E6B"/>
    <w:rsid w:val="00A25F30"/>
    <w:rsid w:val="00A27E1F"/>
    <w:rsid w:val="00A30739"/>
    <w:rsid w:val="00A333D7"/>
    <w:rsid w:val="00A42A00"/>
    <w:rsid w:val="00A43B8B"/>
    <w:rsid w:val="00A442E6"/>
    <w:rsid w:val="00A4453D"/>
    <w:rsid w:val="00A45E31"/>
    <w:rsid w:val="00A471D4"/>
    <w:rsid w:val="00A509CD"/>
    <w:rsid w:val="00A51943"/>
    <w:rsid w:val="00A52689"/>
    <w:rsid w:val="00A53EE2"/>
    <w:rsid w:val="00A54FC6"/>
    <w:rsid w:val="00A570CE"/>
    <w:rsid w:val="00A60A6F"/>
    <w:rsid w:val="00A60E0D"/>
    <w:rsid w:val="00A60F50"/>
    <w:rsid w:val="00A61025"/>
    <w:rsid w:val="00A66A0A"/>
    <w:rsid w:val="00A71190"/>
    <w:rsid w:val="00A72ABE"/>
    <w:rsid w:val="00A76342"/>
    <w:rsid w:val="00A76E06"/>
    <w:rsid w:val="00A802D0"/>
    <w:rsid w:val="00A81E69"/>
    <w:rsid w:val="00A824C1"/>
    <w:rsid w:val="00A827B3"/>
    <w:rsid w:val="00A86D69"/>
    <w:rsid w:val="00A87DD2"/>
    <w:rsid w:val="00A933EF"/>
    <w:rsid w:val="00A944B8"/>
    <w:rsid w:val="00A94DB5"/>
    <w:rsid w:val="00A9605A"/>
    <w:rsid w:val="00AA05D2"/>
    <w:rsid w:val="00AA39CF"/>
    <w:rsid w:val="00AA6A56"/>
    <w:rsid w:val="00AB2CE0"/>
    <w:rsid w:val="00AB3D2B"/>
    <w:rsid w:val="00AB7A63"/>
    <w:rsid w:val="00AC3D53"/>
    <w:rsid w:val="00AC658B"/>
    <w:rsid w:val="00AC6E55"/>
    <w:rsid w:val="00AD18B4"/>
    <w:rsid w:val="00AD1C72"/>
    <w:rsid w:val="00AD2191"/>
    <w:rsid w:val="00AD2509"/>
    <w:rsid w:val="00AD2DF9"/>
    <w:rsid w:val="00AD5C05"/>
    <w:rsid w:val="00AE0486"/>
    <w:rsid w:val="00AE2EA2"/>
    <w:rsid w:val="00AE4502"/>
    <w:rsid w:val="00AE4528"/>
    <w:rsid w:val="00AE5193"/>
    <w:rsid w:val="00AE6E9B"/>
    <w:rsid w:val="00AE6F44"/>
    <w:rsid w:val="00AE71DC"/>
    <w:rsid w:val="00AF13E0"/>
    <w:rsid w:val="00AF1C36"/>
    <w:rsid w:val="00AF2124"/>
    <w:rsid w:val="00AF28EB"/>
    <w:rsid w:val="00B0016A"/>
    <w:rsid w:val="00B01DA7"/>
    <w:rsid w:val="00B058D9"/>
    <w:rsid w:val="00B062FF"/>
    <w:rsid w:val="00B07B51"/>
    <w:rsid w:val="00B106CB"/>
    <w:rsid w:val="00B11B16"/>
    <w:rsid w:val="00B1213C"/>
    <w:rsid w:val="00B12ADF"/>
    <w:rsid w:val="00B1354E"/>
    <w:rsid w:val="00B13945"/>
    <w:rsid w:val="00B16881"/>
    <w:rsid w:val="00B1721E"/>
    <w:rsid w:val="00B1741B"/>
    <w:rsid w:val="00B21600"/>
    <w:rsid w:val="00B263C5"/>
    <w:rsid w:val="00B27CA9"/>
    <w:rsid w:val="00B319E5"/>
    <w:rsid w:val="00B3382E"/>
    <w:rsid w:val="00B34AAB"/>
    <w:rsid w:val="00B35D34"/>
    <w:rsid w:val="00B36221"/>
    <w:rsid w:val="00B36FD0"/>
    <w:rsid w:val="00B40F9F"/>
    <w:rsid w:val="00B42243"/>
    <w:rsid w:val="00B43633"/>
    <w:rsid w:val="00B44B9E"/>
    <w:rsid w:val="00B4662D"/>
    <w:rsid w:val="00B55A34"/>
    <w:rsid w:val="00B55A61"/>
    <w:rsid w:val="00B579C1"/>
    <w:rsid w:val="00B620A7"/>
    <w:rsid w:val="00B6226E"/>
    <w:rsid w:val="00B64B1B"/>
    <w:rsid w:val="00B65AB0"/>
    <w:rsid w:val="00B7743B"/>
    <w:rsid w:val="00B816D4"/>
    <w:rsid w:val="00B83434"/>
    <w:rsid w:val="00B83BA5"/>
    <w:rsid w:val="00B914E9"/>
    <w:rsid w:val="00B925F4"/>
    <w:rsid w:val="00B92F6F"/>
    <w:rsid w:val="00B935D9"/>
    <w:rsid w:val="00B94F67"/>
    <w:rsid w:val="00B96011"/>
    <w:rsid w:val="00B96462"/>
    <w:rsid w:val="00BA4060"/>
    <w:rsid w:val="00BA54DD"/>
    <w:rsid w:val="00BA77DE"/>
    <w:rsid w:val="00BA7E95"/>
    <w:rsid w:val="00BB031C"/>
    <w:rsid w:val="00BB0DAE"/>
    <w:rsid w:val="00BB607E"/>
    <w:rsid w:val="00BB6A23"/>
    <w:rsid w:val="00BB6D5B"/>
    <w:rsid w:val="00BC00E7"/>
    <w:rsid w:val="00BC243C"/>
    <w:rsid w:val="00BC4C54"/>
    <w:rsid w:val="00BC7A41"/>
    <w:rsid w:val="00BD3083"/>
    <w:rsid w:val="00BD4C58"/>
    <w:rsid w:val="00BD500F"/>
    <w:rsid w:val="00BE483F"/>
    <w:rsid w:val="00BE709D"/>
    <w:rsid w:val="00BF35FA"/>
    <w:rsid w:val="00BF38BD"/>
    <w:rsid w:val="00BF7326"/>
    <w:rsid w:val="00C01904"/>
    <w:rsid w:val="00C030C7"/>
    <w:rsid w:val="00C03F4C"/>
    <w:rsid w:val="00C06B0F"/>
    <w:rsid w:val="00C079AB"/>
    <w:rsid w:val="00C079AC"/>
    <w:rsid w:val="00C07AA9"/>
    <w:rsid w:val="00C12B68"/>
    <w:rsid w:val="00C14280"/>
    <w:rsid w:val="00C14DFA"/>
    <w:rsid w:val="00C15B6B"/>
    <w:rsid w:val="00C15BC3"/>
    <w:rsid w:val="00C165DC"/>
    <w:rsid w:val="00C171F1"/>
    <w:rsid w:val="00C2319E"/>
    <w:rsid w:val="00C244BA"/>
    <w:rsid w:val="00C27FF0"/>
    <w:rsid w:val="00C308BB"/>
    <w:rsid w:val="00C3241B"/>
    <w:rsid w:val="00C32D03"/>
    <w:rsid w:val="00C33535"/>
    <w:rsid w:val="00C35A44"/>
    <w:rsid w:val="00C35D2F"/>
    <w:rsid w:val="00C368DF"/>
    <w:rsid w:val="00C4079D"/>
    <w:rsid w:val="00C4126A"/>
    <w:rsid w:val="00C414D8"/>
    <w:rsid w:val="00C44D76"/>
    <w:rsid w:val="00C455A9"/>
    <w:rsid w:val="00C473E9"/>
    <w:rsid w:val="00C50C6D"/>
    <w:rsid w:val="00C511F7"/>
    <w:rsid w:val="00C51F32"/>
    <w:rsid w:val="00C52652"/>
    <w:rsid w:val="00C52D9A"/>
    <w:rsid w:val="00C5353B"/>
    <w:rsid w:val="00C53C1D"/>
    <w:rsid w:val="00C54781"/>
    <w:rsid w:val="00C54C7E"/>
    <w:rsid w:val="00C55677"/>
    <w:rsid w:val="00C56501"/>
    <w:rsid w:val="00C57D71"/>
    <w:rsid w:val="00C61913"/>
    <w:rsid w:val="00C62C5C"/>
    <w:rsid w:val="00C634B0"/>
    <w:rsid w:val="00C64F3A"/>
    <w:rsid w:val="00C67FCD"/>
    <w:rsid w:val="00C72CF2"/>
    <w:rsid w:val="00C7668D"/>
    <w:rsid w:val="00C76BF8"/>
    <w:rsid w:val="00C824DA"/>
    <w:rsid w:val="00C8577C"/>
    <w:rsid w:val="00C860C3"/>
    <w:rsid w:val="00C92C15"/>
    <w:rsid w:val="00C92CE9"/>
    <w:rsid w:val="00CA086B"/>
    <w:rsid w:val="00CA54E7"/>
    <w:rsid w:val="00CB13D8"/>
    <w:rsid w:val="00CB5FBA"/>
    <w:rsid w:val="00CB699B"/>
    <w:rsid w:val="00CB6A57"/>
    <w:rsid w:val="00CC14AD"/>
    <w:rsid w:val="00CC2C10"/>
    <w:rsid w:val="00CC4E29"/>
    <w:rsid w:val="00CD1829"/>
    <w:rsid w:val="00CD30E1"/>
    <w:rsid w:val="00CD797F"/>
    <w:rsid w:val="00CE062A"/>
    <w:rsid w:val="00CE081F"/>
    <w:rsid w:val="00CE0E95"/>
    <w:rsid w:val="00CE5522"/>
    <w:rsid w:val="00CF08FB"/>
    <w:rsid w:val="00CF1041"/>
    <w:rsid w:val="00CF1FCE"/>
    <w:rsid w:val="00CF2C56"/>
    <w:rsid w:val="00CF2F0D"/>
    <w:rsid w:val="00CF3131"/>
    <w:rsid w:val="00CF3266"/>
    <w:rsid w:val="00CF5BBD"/>
    <w:rsid w:val="00D0222B"/>
    <w:rsid w:val="00D067C5"/>
    <w:rsid w:val="00D074FF"/>
    <w:rsid w:val="00D10EE0"/>
    <w:rsid w:val="00D11659"/>
    <w:rsid w:val="00D11FE7"/>
    <w:rsid w:val="00D128C7"/>
    <w:rsid w:val="00D153B6"/>
    <w:rsid w:val="00D16846"/>
    <w:rsid w:val="00D20020"/>
    <w:rsid w:val="00D23C9A"/>
    <w:rsid w:val="00D261D5"/>
    <w:rsid w:val="00D267CB"/>
    <w:rsid w:val="00D27823"/>
    <w:rsid w:val="00D36C3A"/>
    <w:rsid w:val="00D4090C"/>
    <w:rsid w:val="00D41FB0"/>
    <w:rsid w:val="00D439CA"/>
    <w:rsid w:val="00D4528B"/>
    <w:rsid w:val="00D4574B"/>
    <w:rsid w:val="00D460CF"/>
    <w:rsid w:val="00D51844"/>
    <w:rsid w:val="00D54BCB"/>
    <w:rsid w:val="00D5652B"/>
    <w:rsid w:val="00D5684A"/>
    <w:rsid w:val="00D57321"/>
    <w:rsid w:val="00D616E1"/>
    <w:rsid w:val="00D61F5E"/>
    <w:rsid w:val="00D62784"/>
    <w:rsid w:val="00D628C5"/>
    <w:rsid w:val="00D62F1B"/>
    <w:rsid w:val="00D67632"/>
    <w:rsid w:val="00D72B1F"/>
    <w:rsid w:val="00D72F7A"/>
    <w:rsid w:val="00D73361"/>
    <w:rsid w:val="00D73A0B"/>
    <w:rsid w:val="00D772E1"/>
    <w:rsid w:val="00D77ADE"/>
    <w:rsid w:val="00D81A63"/>
    <w:rsid w:val="00D82F6C"/>
    <w:rsid w:val="00D842B5"/>
    <w:rsid w:val="00D867F8"/>
    <w:rsid w:val="00D906A1"/>
    <w:rsid w:val="00D94CCE"/>
    <w:rsid w:val="00D965E5"/>
    <w:rsid w:val="00D9678A"/>
    <w:rsid w:val="00D9773C"/>
    <w:rsid w:val="00DA02ED"/>
    <w:rsid w:val="00DA36B4"/>
    <w:rsid w:val="00DA70E5"/>
    <w:rsid w:val="00DB12A9"/>
    <w:rsid w:val="00DB2A04"/>
    <w:rsid w:val="00DB2D9F"/>
    <w:rsid w:val="00DB32DF"/>
    <w:rsid w:val="00DB3B35"/>
    <w:rsid w:val="00DB540E"/>
    <w:rsid w:val="00DB552E"/>
    <w:rsid w:val="00DC0A5F"/>
    <w:rsid w:val="00DC1E8B"/>
    <w:rsid w:val="00DC3B7A"/>
    <w:rsid w:val="00DC4AD2"/>
    <w:rsid w:val="00DC5132"/>
    <w:rsid w:val="00DC78A0"/>
    <w:rsid w:val="00DC7ADD"/>
    <w:rsid w:val="00DD0495"/>
    <w:rsid w:val="00DD3B86"/>
    <w:rsid w:val="00DE2348"/>
    <w:rsid w:val="00DE3D73"/>
    <w:rsid w:val="00DE5575"/>
    <w:rsid w:val="00DE7EE8"/>
    <w:rsid w:val="00DF474E"/>
    <w:rsid w:val="00DF54FB"/>
    <w:rsid w:val="00DF584B"/>
    <w:rsid w:val="00DF59DA"/>
    <w:rsid w:val="00DF7AAD"/>
    <w:rsid w:val="00E04734"/>
    <w:rsid w:val="00E052CB"/>
    <w:rsid w:val="00E06951"/>
    <w:rsid w:val="00E074A2"/>
    <w:rsid w:val="00E11ABE"/>
    <w:rsid w:val="00E13DFC"/>
    <w:rsid w:val="00E14FA6"/>
    <w:rsid w:val="00E23EB9"/>
    <w:rsid w:val="00E25B26"/>
    <w:rsid w:val="00E3188B"/>
    <w:rsid w:val="00E35EC8"/>
    <w:rsid w:val="00E40D41"/>
    <w:rsid w:val="00E40FC9"/>
    <w:rsid w:val="00E41BD5"/>
    <w:rsid w:val="00E44289"/>
    <w:rsid w:val="00E44519"/>
    <w:rsid w:val="00E4522A"/>
    <w:rsid w:val="00E463BB"/>
    <w:rsid w:val="00E47417"/>
    <w:rsid w:val="00E51195"/>
    <w:rsid w:val="00E53B4F"/>
    <w:rsid w:val="00E556B5"/>
    <w:rsid w:val="00E55D4C"/>
    <w:rsid w:val="00E55EF2"/>
    <w:rsid w:val="00E57FA4"/>
    <w:rsid w:val="00E605BE"/>
    <w:rsid w:val="00E61DB5"/>
    <w:rsid w:val="00E64CA5"/>
    <w:rsid w:val="00E66857"/>
    <w:rsid w:val="00E669D0"/>
    <w:rsid w:val="00E719A0"/>
    <w:rsid w:val="00E757A8"/>
    <w:rsid w:val="00E838B4"/>
    <w:rsid w:val="00E84F21"/>
    <w:rsid w:val="00E91F7E"/>
    <w:rsid w:val="00E9411B"/>
    <w:rsid w:val="00E952F7"/>
    <w:rsid w:val="00EA0CB0"/>
    <w:rsid w:val="00EA25DC"/>
    <w:rsid w:val="00EA2E9F"/>
    <w:rsid w:val="00EA5D84"/>
    <w:rsid w:val="00EA6911"/>
    <w:rsid w:val="00EA6CC3"/>
    <w:rsid w:val="00EB0568"/>
    <w:rsid w:val="00EB09AA"/>
    <w:rsid w:val="00EB3587"/>
    <w:rsid w:val="00EB4E1F"/>
    <w:rsid w:val="00EB6986"/>
    <w:rsid w:val="00EB7A33"/>
    <w:rsid w:val="00EC27F7"/>
    <w:rsid w:val="00EC4D2E"/>
    <w:rsid w:val="00EC5FAE"/>
    <w:rsid w:val="00EC6CA0"/>
    <w:rsid w:val="00ED0C7F"/>
    <w:rsid w:val="00ED0F99"/>
    <w:rsid w:val="00ED24D4"/>
    <w:rsid w:val="00ED4371"/>
    <w:rsid w:val="00ED5EB9"/>
    <w:rsid w:val="00ED5F01"/>
    <w:rsid w:val="00ED5FC3"/>
    <w:rsid w:val="00ED692F"/>
    <w:rsid w:val="00ED7682"/>
    <w:rsid w:val="00EE0789"/>
    <w:rsid w:val="00EE1A3B"/>
    <w:rsid w:val="00EE2854"/>
    <w:rsid w:val="00EE5EF3"/>
    <w:rsid w:val="00EE6D7D"/>
    <w:rsid w:val="00EF1D60"/>
    <w:rsid w:val="00EF2DC6"/>
    <w:rsid w:val="00EF5857"/>
    <w:rsid w:val="00EF786E"/>
    <w:rsid w:val="00EF7B7B"/>
    <w:rsid w:val="00F0328B"/>
    <w:rsid w:val="00F03E7E"/>
    <w:rsid w:val="00F07F17"/>
    <w:rsid w:val="00F1024E"/>
    <w:rsid w:val="00F106D8"/>
    <w:rsid w:val="00F10FFD"/>
    <w:rsid w:val="00F123A0"/>
    <w:rsid w:val="00F12AF0"/>
    <w:rsid w:val="00F21EA5"/>
    <w:rsid w:val="00F22CBC"/>
    <w:rsid w:val="00F2438B"/>
    <w:rsid w:val="00F24A9F"/>
    <w:rsid w:val="00F25F51"/>
    <w:rsid w:val="00F276B9"/>
    <w:rsid w:val="00F31C81"/>
    <w:rsid w:val="00F331DD"/>
    <w:rsid w:val="00F433BE"/>
    <w:rsid w:val="00F47EA6"/>
    <w:rsid w:val="00F602CF"/>
    <w:rsid w:val="00F62962"/>
    <w:rsid w:val="00F638E7"/>
    <w:rsid w:val="00F64B2B"/>
    <w:rsid w:val="00F71D36"/>
    <w:rsid w:val="00F7428E"/>
    <w:rsid w:val="00F77425"/>
    <w:rsid w:val="00F80095"/>
    <w:rsid w:val="00F80AAA"/>
    <w:rsid w:val="00F816E2"/>
    <w:rsid w:val="00F82C05"/>
    <w:rsid w:val="00F83C4E"/>
    <w:rsid w:val="00F906D8"/>
    <w:rsid w:val="00F950B8"/>
    <w:rsid w:val="00F96782"/>
    <w:rsid w:val="00FA00FB"/>
    <w:rsid w:val="00FA288C"/>
    <w:rsid w:val="00FA2FB1"/>
    <w:rsid w:val="00FA41BD"/>
    <w:rsid w:val="00FA51E6"/>
    <w:rsid w:val="00FB2877"/>
    <w:rsid w:val="00FB308A"/>
    <w:rsid w:val="00FB3279"/>
    <w:rsid w:val="00FB4DCC"/>
    <w:rsid w:val="00FB62FC"/>
    <w:rsid w:val="00FB6676"/>
    <w:rsid w:val="00FB6BD4"/>
    <w:rsid w:val="00FC1E30"/>
    <w:rsid w:val="00FC6894"/>
    <w:rsid w:val="00FC6DA0"/>
    <w:rsid w:val="00FD0627"/>
    <w:rsid w:val="00FD3091"/>
    <w:rsid w:val="00FD3773"/>
    <w:rsid w:val="00FD4363"/>
    <w:rsid w:val="00FD52D9"/>
    <w:rsid w:val="00FD7652"/>
    <w:rsid w:val="00FD778C"/>
    <w:rsid w:val="00FE2336"/>
    <w:rsid w:val="00FE28B6"/>
    <w:rsid w:val="00FE4C51"/>
    <w:rsid w:val="00FE6127"/>
    <w:rsid w:val="00FE61A4"/>
    <w:rsid w:val="00FE62AD"/>
    <w:rsid w:val="00FE7248"/>
    <w:rsid w:val="00FF0CB6"/>
    <w:rsid w:val="00FF2495"/>
    <w:rsid w:val="00FF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F79F06"/>
  <w15:chartTrackingRefBased/>
  <w15:docId w15:val="{9636A362-3A7F-4304-9703-9916E813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0FD"/>
    <w:pPr>
      <w:spacing w:after="160" w:line="259" w:lineRule="auto"/>
    </w:pPr>
    <w:rPr>
      <w:sz w:val="22"/>
      <w:szCs w:val="22"/>
      <w:lang w:eastAsia="en-US"/>
    </w:rPr>
  </w:style>
  <w:style w:type="paragraph" w:styleId="Naslov10">
    <w:name w:val="heading 1"/>
    <w:basedOn w:val="Normal"/>
    <w:next w:val="Normal"/>
    <w:link w:val="Naslov1Char"/>
    <w:uiPriority w:val="9"/>
    <w:qFormat/>
    <w:rsid w:val="00711DFF"/>
    <w:pPr>
      <w:keepNext/>
      <w:keepLines/>
      <w:spacing w:before="240" w:after="0"/>
      <w:outlineLvl w:val="0"/>
    </w:pPr>
    <w:rPr>
      <w:rFonts w:ascii="Calibri Light" w:eastAsia="Yu Gothic Light" w:hAnsi="Calibri Light"/>
      <w:color w:val="2E74B5"/>
      <w:sz w:val="32"/>
      <w:szCs w:val="32"/>
      <w:lang w:val="x-none" w:eastAsia="x-none"/>
    </w:rPr>
  </w:style>
  <w:style w:type="paragraph" w:styleId="Naslov20">
    <w:name w:val="heading 2"/>
    <w:basedOn w:val="Normal"/>
    <w:next w:val="Normal"/>
    <w:link w:val="Naslov2Char"/>
    <w:uiPriority w:val="9"/>
    <w:unhideWhenUsed/>
    <w:qFormat/>
    <w:rsid w:val="007C2926"/>
    <w:pPr>
      <w:keepNext/>
      <w:keepLines/>
      <w:spacing w:before="40" w:after="0"/>
      <w:outlineLvl w:val="1"/>
    </w:pPr>
    <w:rPr>
      <w:rFonts w:ascii="Calibri Light" w:eastAsia="Yu Gothic Light" w:hAnsi="Calibri Light"/>
      <w:color w:val="2E74B5"/>
      <w:sz w:val="26"/>
      <w:szCs w:val="26"/>
      <w:lang w:val="x-none" w:eastAsia="x-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711DFF"/>
    <w:pPr>
      <w:keepNext/>
      <w:keepLines/>
      <w:spacing w:before="40" w:after="0"/>
      <w:outlineLvl w:val="2"/>
    </w:pPr>
    <w:rPr>
      <w:rFonts w:ascii="Calibri Light" w:eastAsia="Yu Gothic Light" w:hAnsi="Calibri Light"/>
      <w:color w:val="1F4D78"/>
      <w:sz w:val="24"/>
      <w:szCs w:val="24"/>
      <w:lang w:val="x-none" w:eastAsia="x-none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11DFF"/>
    <w:pPr>
      <w:keepNext/>
      <w:keepLines/>
      <w:spacing w:before="40" w:after="0"/>
      <w:outlineLvl w:val="3"/>
    </w:pPr>
    <w:rPr>
      <w:rFonts w:ascii="Calibri Light" w:eastAsia="Yu Gothic Light" w:hAnsi="Calibri Light"/>
      <w:i/>
      <w:iCs/>
      <w:color w:val="2E74B5"/>
      <w:sz w:val="20"/>
      <w:szCs w:val="20"/>
      <w:lang w:val="x-none" w:eastAsia="x-none"/>
    </w:rPr>
  </w:style>
  <w:style w:type="paragraph" w:styleId="Naslov5">
    <w:name w:val="heading 5"/>
    <w:basedOn w:val="Normal"/>
    <w:next w:val="Normal"/>
    <w:link w:val="Naslov5Char"/>
    <w:qFormat/>
    <w:rsid w:val="00711DFF"/>
    <w:pPr>
      <w:numPr>
        <w:ilvl w:val="4"/>
        <w:numId w:val="10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hr-HR"/>
    </w:rPr>
  </w:style>
  <w:style w:type="paragraph" w:styleId="Naslov6">
    <w:name w:val="heading 6"/>
    <w:basedOn w:val="Normal"/>
    <w:next w:val="Normal"/>
    <w:link w:val="Naslov6Char"/>
    <w:qFormat/>
    <w:rsid w:val="00711DFF"/>
    <w:pPr>
      <w:numPr>
        <w:ilvl w:val="5"/>
        <w:numId w:val="10"/>
      </w:num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val="x-none" w:eastAsia="hr-HR"/>
    </w:rPr>
  </w:style>
  <w:style w:type="paragraph" w:styleId="Naslov7">
    <w:name w:val="heading 7"/>
    <w:basedOn w:val="Normal"/>
    <w:next w:val="Normal"/>
    <w:link w:val="Naslov7Char"/>
    <w:qFormat/>
    <w:rsid w:val="00711DFF"/>
    <w:pPr>
      <w:numPr>
        <w:ilvl w:val="6"/>
        <w:numId w:val="10"/>
      </w:numPr>
      <w:spacing w:before="240" w:after="60" w:line="240" w:lineRule="auto"/>
      <w:outlineLvl w:val="6"/>
    </w:pPr>
    <w:rPr>
      <w:rFonts w:eastAsia="Times New Roman"/>
      <w:sz w:val="24"/>
      <w:szCs w:val="24"/>
      <w:lang w:val="x-none" w:eastAsia="hr-HR"/>
    </w:rPr>
  </w:style>
  <w:style w:type="paragraph" w:styleId="Naslov8">
    <w:name w:val="heading 8"/>
    <w:basedOn w:val="Normal"/>
    <w:next w:val="Normal"/>
    <w:link w:val="Naslov8Char"/>
    <w:qFormat/>
    <w:rsid w:val="00711DFF"/>
    <w:pPr>
      <w:numPr>
        <w:ilvl w:val="7"/>
        <w:numId w:val="10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val="x-none" w:eastAsia="hr-HR"/>
    </w:rPr>
  </w:style>
  <w:style w:type="paragraph" w:styleId="Naslov9">
    <w:name w:val="heading 9"/>
    <w:basedOn w:val="Normal"/>
    <w:next w:val="Normal"/>
    <w:link w:val="Naslov9Char"/>
    <w:qFormat/>
    <w:rsid w:val="00711DFF"/>
    <w:pPr>
      <w:numPr>
        <w:ilvl w:val="8"/>
        <w:numId w:val="10"/>
      </w:numPr>
      <w:spacing w:before="240" w:after="60" w:line="240" w:lineRule="auto"/>
      <w:outlineLvl w:val="8"/>
    </w:pPr>
    <w:rPr>
      <w:rFonts w:ascii="Cambria" w:eastAsia="Times New Roman" w:hAnsi="Cambria"/>
      <w:sz w:val="20"/>
      <w:szCs w:val="20"/>
      <w:lang w:val="x-none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A4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A41BD"/>
  </w:style>
  <w:style w:type="paragraph" w:styleId="Podnoje">
    <w:name w:val="footer"/>
    <w:basedOn w:val="Normal"/>
    <w:link w:val="PodnojeChar"/>
    <w:uiPriority w:val="99"/>
    <w:unhideWhenUsed/>
    <w:rsid w:val="00FA4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A41BD"/>
  </w:style>
  <w:style w:type="table" w:styleId="Reetkatablice">
    <w:name w:val="Table Grid"/>
    <w:basedOn w:val="Obinatablica"/>
    <w:uiPriority w:val="39"/>
    <w:rsid w:val="00FA4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64B1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3D2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AB3D2B"/>
    <w:rPr>
      <w:rFonts w:ascii="Segoe UI" w:hAnsi="Segoe UI" w:cs="Segoe UI"/>
      <w:sz w:val="18"/>
      <w:szCs w:val="18"/>
    </w:rPr>
  </w:style>
  <w:style w:type="paragraph" w:styleId="Sadraj1">
    <w:name w:val="toc 1"/>
    <w:basedOn w:val="Normal"/>
    <w:next w:val="Normal"/>
    <w:autoRedefine/>
    <w:uiPriority w:val="39"/>
    <w:rsid w:val="00711DFF"/>
    <w:pPr>
      <w:tabs>
        <w:tab w:val="left" w:pos="426"/>
        <w:tab w:val="right" w:leader="dot" w:pos="9781"/>
      </w:tabs>
      <w:spacing w:before="120" w:after="120" w:line="276" w:lineRule="auto"/>
      <w:ind w:left="425" w:hanging="425"/>
      <w:contextualSpacing/>
    </w:pPr>
    <w:rPr>
      <w:rFonts w:ascii="Arial" w:eastAsia="Times New Roman" w:hAnsi="Arial"/>
      <w:b/>
      <w:noProof/>
      <w:sz w:val="24"/>
      <w:szCs w:val="24"/>
      <w:lang w:eastAsia="hr-HR"/>
    </w:rPr>
  </w:style>
  <w:style w:type="character" w:styleId="Hiperveza">
    <w:name w:val="Hyperlink"/>
    <w:uiPriority w:val="99"/>
    <w:rsid w:val="00711DFF"/>
    <w:rPr>
      <w:color w:val="0000FF"/>
      <w:u w:val="single"/>
    </w:rPr>
  </w:style>
  <w:style w:type="paragraph" w:styleId="Sadraj2">
    <w:name w:val="toc 2"/>
    <w:basedOn w:val="Normal"/>
    <w:next w:val="Normal"/>
    <w:autoRedefine/>
    <w:uiPriority w:val="39"/>
    <w:rsid w:val="00711DFF"/>
    <w:pPr>
      <w:tabs>
        <w:tab w:val="left" w:pos="851"/>
        <w:tab w:val="right" w:leader="dot" w:pos="9781"/>
      </w:tabs>
      <w:spacing w:after="60" w:line="276" w:lineRule="auto"/>
      <w:ind w:left="851" w:hanging="613"/>
    </w:pPr>
    <w:rPr>
      <w:rFonts w:ascii="Arial" w:eastAsia="Times New Roman" w:hAnsi="Arial"/>
      <w:noProof/>
      <w:lang w:eastAsia="hr-HR"/>
    </w:rPr>
  </w:style>
  <w:style w:type="paragraph" w:styleId="Sadraj3">
    <w:name w:val="toc 3"/>
    <w:basedOn w:val="Normal"/>
    <w:next w:val="Normal"/>
    <w:autoRedefine/>
    <w:uiPriority w:val="39"/>
    <w:rsid w:val="00711DFF"/>
    <w:pPr>
      <w:tabs>
        <w:tab w:val="left" w:pos="1134"/>
        <w:tab w:val="right" w:leader="dot" w:pos="9781"/>
      </w:tabs>
      <w:spacing w:before="120" w:after="60" w:line="276" w:lineRule="auto"/>
      <w:ind w:left="1134" w:hanging="652"/>
    </w:pPr>
    <w:rPr>
      <w:rFonts w:ascii="Arial" w:eastAsia="Times New Roman" w:hAnsi="Arial"/>
      <w:i/>
      <w:noProof/>
      <w:sz w:val="20"/>
      <w:szCs w:val="20"/>
      <w:lang w:eastAsia="hr-HR"/>
    </w:rPr>
  </w:style>
  <w:style w:type="paragraph" w:styleId="Sadraj4">
    <w:name w:val="toc 4"/>
    <w:basedOn w:val="Naslov4"/>
    <w:next w:val="Naslov4"/>
    <w:autoRedefine/>
    <w:uiPriority w:val="39"/>
    <w:rsid w:val="00711DFF"/>
    <w:pPr>
      <w:keepNext w:val="0"/>
      <w:keepLines w:val="0"/>
      <w:tabs>
        <w:tab w:val="left" w:pos="1560"/>
        <w:tab w:val="right" w:leader="dot" w:pos="9781"/>
      </w:tabs>
      <w:spacing w:before="0" w:after="60" w:line="240" w:lineRule="auto"/>
      <w:ind w:left="1560" w:hanging="840"/>
    </w:pPr>
    <w:rPr>
      <w:rFonts w:ascii="ArialMT" w:eastAsia="Times New Roman" w:hAnsi="ArialMT" w:cs="ArialMT"/>
      <w:iCs w:val="0"/>
      <w:noProof/>
      <w:color w:val="auto"/>
      <w:lang w:eastAsia="hr-HR"/>
    </w:rPr>
  </w:style>
  <w:style w:type="character" w:customStyle="1" w:styleId="Naslov4Char">
    <w:name w:val="Naslov 4 Char"/>
    <w:link w:val="Naslov4"/>
    <w:uiPriority w:val="9"/>
    <w:semiHidden/>
    <w:rsid w:val="00711DFF"/>
    <w:rPr>
      <w:rFonts w:ascii="Calibri Light" w:eastAsia="Yu Gothic Light" w:hAnsi="Calibri Light" w:cs="Times New Roman"/>
      <w:i/>
      <w:iCs/>
      <w:color w:val="2E74B5"/>
    </w:rPr>
  </w:style>
  <w:style w:type="character" w:customStyle="1" w:styleId="Naslov5Char">
    <w:name w:val="Naslov 5 Char"/>
    <w:link w:val="Naslov5"/>
    <w:rsid w:val="00711DFF"/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character" w:customStyle="1" w:styleId="Naslov6Char">
    <w:name w:val="Naslov 6 Char"/>
    <w:link w:val="Naslov6"/>
    <w:rsid w:val="00711DFF"/>
    <w:rPr>
      <w:rFonts w:ascii="Calibri" w:eastAsia="Times New Roman" w:hAnsi="Calibri" w:cs="Times New Roman"/>
      <w:b/>
      <w:bCs/>
      <w:lang w:eastAsia="hr-HR"/>
    </w:rPr>
  </w:style>
  <w:style w:type="character" w:customStyle="1" w:styleId="Naslov7Char">
    <w:name w:val="Naslov 7 Char"/>
    <w:link w:val="Naslov7"/>
    <w:rsid w:val="00711DFF"/>
    <w:rPr>
      <w:rFonts w:ascii="Calibri" w:eastAsia="Times New Roman" w:hAnsi="Calibri" w:cs="Times New Roman"/>
      <w:sz w:val="24"/>
      <w:szCs w:val="24"/>
      <w:lang w:eastAsia="hr-HR"/>
    </w:rPr>
  </w:style>
  <w:style w:type="character" w:customStyle="1" w:styleId="Naslov8Char">
    <w:name w:val="Naslov 8 Char"/>
    <w:link w:val="Naslov8"/>
    <w:rsid w:val="00711DFF"/>
    <w:rPr>
      <w:rFonts w:ascii="Calibri" w:eastAsia="Times New Roman" w:hAnsi="Calibri" w:cs="Times New Roman"/>
      <w:i/>
      <w:iCs/>
      <w:sz w:val="24"/>
      <w:szCs w:val="24"/>
      <w:lang w:eastAsia="hr-HR"/>
    </w:rPr>
  </w:style>
  <w:style w:type="character" w:customStyle="1" w:styleId="Naslov9Char">
    <w:name w:val="Naslov 9 Char"/>
    <w:link w:val="Naslov9"/>
    <w:rsid w:val="00711DFF"/>
    <w:rPr>
      <w:rFonts w:ascii="Cambria" w:eastAsia="Times New Roman" w:hAnsi="Cambria" w:cs="Times New Roman"/>
      <w:lang w:eastAsia="hr-HR"/>
    </w:rPr>
  </w:style>
  <w:style w:type="paragraph" w:customStyle="1" w:styleId="Naslov1">
    <w:name w:val="Naslov1"/>
    <w:basedOn w:val="Naslov10"/>
    <w:link w:val="Naslov1Char0"/>
    <w:autoRedefine/>
    <w:qFormat/>
    <w:rsid w:val="00626061"/>
    <w:pPr>
      <w:keepLines w:val="0"/>
      <w:numPr>
        <w:numId w:val="19"/>
      </w:numPr>
      <w:tabs>
        <w:tab w:val="left" w:pos="0"/>
      </w:tabs>
      <w:spacing w:before="0" w:line="360" w:lineRule="auto"/>
    </w:pPr>
    <w:rPr>
      <w:rFonts w:ascii="Arial" w:eastAsia="Times New Roman" w:hAnsi="Arial"/>
      <w:b/>
      <w:bCs/>
      <w:color w:val="auto"/>
      <w:sz w:val="28"/>
      <w:szCs w:val="28"/>
      <w:lang w:eastAsia="hr-HR"/>
    </w:rPr>
  </w:style>
  <w:style w:type="paragraph" w:customStyle="1" w:styleId="Naslov2">
    <w:name w:val="Naslov2"/>
    <w:basedOn w:val="Normal"/>
    <w:qFormat/>
    <w:rsid w:val="00711DFF"/>
    <w:pPr>
      <w:keepNext/>
      <w:numPr>
        <w:ilvl w:val="1"/>
        <w:numId w:val="10"/>
      </w:numPr>
      <w:spacing w:after="0" w:line="360" w:lineRule="auto"/>
      <w:jc w:val="right"/>
      <w:outlineLvl w:val="1"/>
    </w:pPr>
    <w:rPr>
      <w:rFonts w:ascii="Arial" w:eastAsia="Times New Roman" w:hAnsi="Arial"/>
      <w:bCs/>
      <w:i/>
      <w:sz w:val="24"/>
      <w:szCs w:val="20"/>
      <w:u w:val="single"/>
      <w:lang w:eastAsia="hr-HR"/>
    </w:rPr>
  </w:style>
  <w:style w:type="character" w:customStyle="1" w:styleId="Naslov1Char0">
    <w:name w:val="Naslov1 Char"/>
    <w:link w:val="Naslov1"/>
    <w:rsid w:val="00626061"/>
    <w:rPr>
      <w:rFonts w:ascii="Arial" w:eastAsia="Times New Roman" w:hAnsi="Arial"/>
      <w:b/>
      <w:bCs/>
      <w:sz w:val="28"/>
      <w:szCs w:val="28"/>
      <w:lang w:val="x-none" w:eastAsia="hr-HR"/>
    </w:rPr>
  </w:style>
  <w:style w:type="paragraph" w:customStyle="1" w:styleId="Naslov30">
    <w:name w:val="Naslov3"/>
    <w:basedOn w:val="Naslov3"/>
    <w:autoRedefine/>
    <w:qFormat/>
    <w:rsid w:val="00711DFF"/>
    <w:pPr>
      <w:keepLines w:val="0"/>
      <w:tabs>
        <w:tab w:val="left" w:pos="5285"/>
      </w:tabs>
      <w:spacing w:before="0" w:line="360" w:lineRule="auto"/>
      <w:jc w:val="right"/>
    </w:pPr>
    <w:rPr>
      <w:rFonts w:ascii="Arial" w:eastAsia="Times New Roman" w:hAnsi="Arial" w:cs="Arial"/>
      <w:bCs/>
      <w:i/>
      <w:color w:val="auto"/>
      <w:u w:val="single"/>
      <w:lang w:eastAsia="hr-HR"/>
    </w:rPr>
  </w:style>
  <w:style w:type="character" w:customStyle="1" w:styleId="Naslov1Char">
    <w:name w:val="Naslov 1 Char"/>
    <w:link w:val="Naslov10"/>
    <w:uiPriority w:val="9"/>
    <w:rsid w:val="00711DFF"/>
    <w:rPr>
      <w:rFonts w:ascii="Calibri Light" w:eastAsia="Yu Gothic Light" w:hAnsi="Calibri Light" w:cs="Times New Roman"/>
      <w:color w:val="2E74B5"/>
      <w:sz w:val="32"/>
      <w:szCs w:val="32"/>
    </w:rPr>
  </w:style>
  <w:style w:type="character" w:customStyle="1" w:styleId="Naslov3Char">
    <w:name w:val="Naslov 3 Char"/>
    <w:link w:val="Naslov3"/>
    <w:uiPriority w:val="9"/>
    <w:rsid w:val="00711DFF"/>
    <w:rPr>
      <w:rFonts w:ascii="Calibri Light" w:eastAsia="Yu Gothic Light" w:hAnsi="Calibri Light" w:cs="Times New Roman"/>
      <w:color w:val="1F4D78"/>
      <w:sz w:val="24"/>
      <w:szCs w:val="24"/>
    </w:rPr>
  </w:style>
  <w:style w:type="paragraph" w:styleId="Bezproreda">
    <w:name w:val="No Spacing"/>
    <w:link w:val="BezproredaChar"/>
    <w:qFormat/>
    <w:rsid w:val="00711DFF"/>
    <w:rPr>
      <w:lang w:eastAsia="zh-CN"/>
    </w:rPr>
  </w:style>
  <w:style w:type="character" w:customStyle="1" w:styleId="BezproredaChar">
    <w:name w:val="Bez proreda Char"/>
    <w:link w:val="Bezproreda"/>
    <w:rsid w:val="00711DFF"/>
    <w:rPr>
      <w:lang w:val="hr-HR" w:eastAsia="zh-CN" w:bidi="ar-SA"/>
    </w:rPr>
  </w:style>
  <w:style w:type="character" w:styleId="Naglaeno">
    <w:name w:val="Strong"/>
    <w:uiPriority w:val="22"/>
    <w:qFormat/>
    <w:rsid w:val="00AF2124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F2124"/>
    <w:pPr>
      <w:spacing w:before="100" w:beforeAutospacing="1" w:after="36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uiPriority w:val="20"/>
    <w:qFormat/>
    <w:rsid w:val="007926E0"/>
    <w:rPr>
      <w:i/>
      <w:iCs/>
    </w:rPr>
  </w:style>
  <w:style w:type="character" w:styleId="Referencakomentara">
    <w:name w:val="annotation reference"/>
    <w:uiPriority w:val="99"/>
    <w:semiHidden/>
    <w:unhideWhenUsed/>
    <w:rsid w:val="00930D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30D8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aChar">
    <w:name w:val="Tekst komentara Char"/>
    <w:link w:val="Tekstkomentara"/>
    <w:uiPriority w:val="99"/>
    <w:semiHidden/>
    <w:rsid w:val="00930D8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30D89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930D89"/>
    <w:rPr>
      <w:b/>
      <w:bCs/>
      <w:sz w:val="20"/>
      <w:szCs w:val="20"/>
    </w:rPr>
  </w:style>
  <w:style w:type="character" w:customStyle="1" w:styleId="Naslov2Char">
    <w:name w:val="Naslov 2 Char"/>
    <w:link w:val="Naslov20"/>
    <w:uiPriority w:val="9"/>
    <w:rsid w:val="007C2926"/>
    <w:rPr>
      <w:rFonts w:ascii="Calibri Light" w:eastAsia="Yu Gothic Light" w:hAnsi="Calibri Light" w:cs="Times New Roman"/>
      <w:color w:val="2E74B5"/>
      <w:sz w:val="26"/>
      <w:szCs w:val="26"/>
    </w:rPr>
  </w:style>
  <w:style w:type="table" w:customStyle="1" w:styleId="Reetkatablice2">
    <w:name w:val="Rešetka tablice2"/>
    <w:basedOn w:val="Obinatablica"/>
    <w:next w:val="Reetkatablice"/>
    <w:uiPriority w:val="39"/>
    <w:rsid w:val="007C2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unhideWhenUsed/>
    <w:qFormat/>
    <w:rsid w:val="005422AA"/>
    <w:pPr>
      <w:spacing w:after="200" w:line="240" w:lineRule="auto"/>
    </w:pPr>
    <w:rPr>
      <w:i/>
      <w:iCs/>
      <w:color w:val="1F497D"/>
      <w:sz w:val="18"/>
      <w:szCs w:val="18"/>
      <w:lang w:val="en-GB"/>
    </w:rPr>
  </w:style>
  <w:style w:type="paragraph" w:styleId="TOCNaslov">
    <w:name w:val="TOC Heading"/>
    <w:basedOn w:val="Naslov10"/>
    <w:next w:val="Normal"/>
    <w:uiPriority w:val="39"/>
    <w:unhideWhenUsed/>
    <w:qFormat/>
    <w:rsid w:val="009B5838"/>
    <w:pPr>
      <w:outlineLvl w:val="9"/>
    </w:pPr>
    <w:rPr>
      <w:rFonts w:eastAsia="Times New Roman"/>
      <w:color w:val="2F5496"/>
      <w:lang w:val="hr-HR"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32021D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32021D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32021D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2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6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1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4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Struktura</a:t>
            </a:r>
            <a:r>
              <a:rPr lang="en-US"/>
              <a:t> rashoda u odnosu na ukupno izvršenje</a:t>
            </a:r>
            <a:r>
              <a:rPr lang="hr-HR"/>
              <a:t> proračuna</a:t>
            </a:r>
            <a:r>
              <a:rPr lang="en-US"/>
              <a:t> u 20</a:t>
            </a:r>
            <a:r>
              <a:rPr lang="hr-HR"/>
              <a:t>20</a:t>
            </a:r>
            <a:r>
              <a:rPr lang="en-US"/>
              <a:t>. godini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Izvršenje rashoda po izvorima financiranja u odnosu na ukupno izvršenje u 2020. godini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9070-452C-8C31-1D54614D0DE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070-452C-8C31-1D54614D0DEA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List1!$A$2:$A$3</c:f>
              <c:strCache>
                <c:ptCount val="2"/>
                <c:pt idx="0">
                  <c:v>3- Rashodi poslovanja</c:v>
                </c:pt>
                <c:pt idx="1">
                  <c:v>4- Rashodi za nabavu nefinancijske imovine</c:v>
                </c:pt>
              </c:strCache>
            </c:strRef>
          </c:cat>
          <c:val>
            <c:numRef>
              <c:f>List1!$B$2:$B$3</c:f>
              <c:numCache>
                <c:formatCode>0.00%</c:formatCode>
                <c:ptCount val="2"/>
                <c:pt idx="0">
                  <c:v>0.94910000000000005</c:v>
                </c:pt>
                <c:pt idx="1">
                  <c:v>5.0900000000000001E-2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70-452C-8C31-1D54614D0D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96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Struktura</a:t>
            </a:r>
            <a:r>
              <a:rPr lang="en-US"/>
              <a:t> rashoda po </a:t>
            </a:r>
            <a:r>
              <a:rPr lang="hr-HR"/>
              <a:t>skupini</a:t>
            </a:r>
            <a:r>
              <a:rPr lang="hr-HR" baseline="0"/>
              <a:t> </a:t>
            </a:r>
            <a:r>
              <a:rPr lang="en-US"/>
              <a:t>u odnosu na ukupno izvršenje</a:t>
            </a:r>
            <a:r>
              <a:rPr lang="hr-HR"/>
              <a:t> proračuna</a:t>
            </a:r>
            <a:r>
              <a:rPr lang="en-US"/>
              <a:t> u 20</a:t>
            </a:r>
            <a:r>
              <a:rPr lang="hr-HR"/>
              <a:t>20</a:t>
            </a:r>
            <a:r>
              <a:rPr lang="en-US"/>
              <a:t>. godini</a:t>
            </a:r>
          </a:p>
        </c:rich>
      </c:tx>
      <c:overlay val="0"/>
      <c:spPr>
        <a:noFill/>
        <a:ln w="25325">
          <a:noFill/>
        </a:ln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Izvršenje rashoda po izvorima financiranja u odnosu na ukupno izvršenje u 2019. godini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8994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28B9-4CBC-A079-BA636C94F31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8994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8B9-4CBC-A079-BA636C94F31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8994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28B9-4CBC-A079-BA636C94F31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8994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8B9-4CBC-A079-BA636C94F317}"/>
              </c:ext>
            </c:extLst>
          </c:dPt>
          <c:dLbls>
            <c:spPr>
              <a:noFill/>
              <a:ln w="2532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497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List1!$A$2:$A$5</c:f>
              <c:strCache>
                <c:ptCount val="4"/>
                <c:pt idx="0">
                  <c:v>31- Rashodi za zaposlene</c:v>
                </c:pt>
                <c:pt idx="1">
                  <c:v>32- Materijalni rashodi</c:v>
                </c:pt>
                <c:pt idx="2">
                  <c:v>34- Financijski rashodi</c:v>
                </c:pt>
                <c:pt idx="3">
                  <c:v>42- Rashodi za nabavu proiz. dugotrajne imovine</c:v>
                </c:pt>
              </c:strCache>
            </c:strRef>
          </c:cat>
          <c:val>
            <c:numRef>
              <c:f>List1!$B$2:$B$5</c:f>
              <c:numCache>
                <c:formatCode>0.00%</c:formatCode>
                <c:ptCount val="4"/>
                <c:pt idx="0">
                  <c:v>0.51370000000000005</c:v>
                </c:pt>
                <c:pt idx="1">
                  <c:v>0.45850000000000002</c:v>
                </c:pt>
                <c:pt idx="2">
                  <c:v>2.5000000000000001E-4</c:v>
                </c:pt>
                <c:pt idx="3">
                  <c:v>5.3600000000000002E-2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8B9-4CBC-A079-BA636C94F3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25">
          <a:noFill/>
        </a:ln>
      </c:spPr>
    </c:plotArea>
    <c:legend>
      <c:legendPos val="b"/>
      <c:overlay val="0"/>
      <c:spPr>
        <a:noFill/>
        <a:ln w="25325">
          <a:noFill/>
        </a:ln>
      </c:spPr>
      <c:txPr>
        <a:bodyPr rot="0" spcFirstLastPara="1" vertOverflow="ellipsis" vert="horz" wrap="square" anchor="ctr" anchorCtr="1"/>
        <a:lstStyle/>
        <a:p>
          <a:pPr>
            <a:defRPr sz="897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497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9" ma:contentTypeDescription="Stvaranje novog dokumenta." ma:contentTypeScope="" ma:versionID="69452a9e0dc83dff53444429da86c679">
  <xsd:schema xmlns:xsd="http://www.w3.org/2001/XMLSchema" xmlns:xs="http://www.w3.org/2001/XMLSchema" xmlns:p="http://schemas.microsoft.com/office/2006/metadata/properties" xmlns:ns2="4fd6f2f3-afd8-4f8d-86e3-cabbb3849405" targetNamespace="http://schemas.microsoft.com/office/2006/metadata/properties" ma:root="true" ma:fieldsID="79d57a829329c1ef7c8f7321528daeb9" ns2:_="">
    <xsd:import namespace="4fd6f2f3-afd8-4f8d-86e3-cabbb38494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8F7710-99C8-49A1-9CDF-2C72646B1A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7B837-7548-478B-9112-D8EEB867B9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A08B0C-EE13-475B-A728-84BC1B732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f2f3-afd8-4f8d-86e3-cabbb3849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EAD434-D537-41A1-8AAA-8CEB9EB51A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2633</Words>
  <Characters>15012</Characters>
  <Application>Microsoft Office Word</Application>
  <DocSecurity>0</DocSecurity>
  <Lines>125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17610</CharactersWithSpaces>
  <SharedDoc>false</SharedDoc>
  <HLinks>
    <vt:vector size="216" baseType="variant">
      <vt:variant>
        <vt:i4>1179700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_Toc68091531</vt:lpwstr>
      </vt:variant>
      <vt:variant>
        <vt:i4>1245236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_Toc68091530</vt:lpwstr>
      </vt:variant>
      <vt:variant>
        <vt:i4>1703989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_Toc68091529</vt:lpwstr>
      </vt:variant>
      <vt:variant>
        <vt:i4>1769525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_Toc68091528</vt:lpwstr>
      </vt:variant>
      <vt:variant>
        <vt:i4>1310773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_Toc68091527</vt:lpwstr>
      </vt:variant>
      <vt:variant>
        <vt:i4>1376309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_Toc68091526</vt:lpwstr>
      </vt:variant>
      <vt:variant>
        <vt:i4>1441845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_Toc68091525</vt:lpwstr>
      </vt:variant>
      <vt:variant>
        <vt:i4>1507381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_Toc68091524</vt:lpwstr>
      </vt:variant>
      <vt:variant>
        <vt:i4>1048629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_Toc68091523</vt:lpwstr>
      </vt:variant>
      <vt:variant>
        <vt:i4>1114165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_Toc68091522</vt:lpwstr>
      </vt:variant>
      <vt:variant>
        <vt:i4>1179701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_Toc68091521</vt:lpwstr>
      </vt:variant>
      <vt:variant>
        <vt:i4>1245237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_Toc68091520</vt:lpwstr>
      </vt:variant>
      <vt:variant>
        <vt:i4>1703990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_Toc68091519</vt:lpwstr>
      </vt:variant>
      <vt:variant>
        <vt:i4>1769526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_Toc68091518</vt:lpwstr>
      </vt:variant>
      <vt:variant>
        <vt:i4>1310774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_Toc68091517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_Toc68091516</vt:lpwstr>
      </vt:variant>
      <vt:variant>
        <vt:i4>1441846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_Toc68091515</vt:lpwstr>
      </vt:variant>
      <vt:variant>
        <vt:i4>1507382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_Toc68091514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_Toc68091513</vt:lpwstr>
      </vt:variant>
      <vt:variant>
        <vt:i4>1114166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_Toc68091512</vt:lpwstr>
      </vt:variant>
      <vt:variant>
        <vt:i4>1179702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_Toc68091511</vt:lpwstr>
      </vt:variant>
      <vt:variant>
        <vt:i4>1245238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_Toc68091510</vt:lpwstr>
      </vt:variant>
      <vt:variant>
        <vt:i4>1703991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_Toc68091509</vt:lpwstr>
      </vt:variant>
      <vt:variant>
        <vt:i4>1769527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_Toc68091508</vt:lpwstr>
      </vt:variant>
      <vt:variant>
        <vt:i4>1310775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_Toc68091507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_Toc68091506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_Toc68091505</vt:lpwstr>
      </vt:variant>
      <vt:variant>
        <vt:i4>1507383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_Toc68091504</vt:lpwstr>
      </vt:variant>
      <vt:variant>
        <vt:i4>1048631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_Toc68091503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_Toc68091502</vt:lpwstr>
      </vt:variant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_Toc68091501</vt:lpwstr>
      </vt:variant>
      <vt:variant>
        <vt:i4>1245239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_Toc68091500</vt:lpwstr>
      </vt:variant>
      <vt:variant>
        <vt:i4>1769534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_Toc68091499</vt:lpwstr>
      </vt:variant>
      <vt:variant>
        <vt:i4>1703998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_Toc68091498</vt:lpwstr>
      </vt:variant>
      <vt:variant>
        <vt:i4>1376318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_Toc68091497</vt:lpwstr>
      </vt:variant>
      <vt:variant>
        <vt:i4>1310782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_Toc68091496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josip.drzaic</dc:creator>
  <cp:keywords/>
  <dc:description/>
  <cp:lastModifiedBy>Jasna Gašparović</cp:lastModifiedBy>
  <cp:revision>7</cp:revision>
  <cp:lastPrinted>2021-05-05T13:42:00Z</cp:lastPrinted>
  <dcterms:created xsi:type="dcterms:W3CDTF">2021-05-05T13:42:00Z</dcterms:created>
  <dcterms:modified xsi:type="dcterms:W3CDTF">2022-01-12T07:51:00Z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</Properties>
</file>